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E14F14" w:rsidRPr="00E14F14" w:rsidRDefault="00C04721" w:rsidP="00E14F14">
      <w:pPr>
        <w:pStyle w:val="Heading1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E14F14" w:rsidRPr="00E14F14">
        <w:rPr>
          <w:rFonts w:ascii="Tahoma" w:hAnsi="Tahoma" w:cs="Tahoma"/>
          <w:sz w:val="24"/>
          <w:szCs w:val="24"/>
        </w:rPr>
        <w:t>STREET SMART PEDESTRIAN AND BICYCLE SAFETY CAMPAIGN</w:t>
      </w:r>
    </w:p>
    <w:p w:rsidR="00E14F14" w:rsidRDefault="00E14F14" w:rsidP="00E14F14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C04721" w:rsidRPr="00C04721" w:rsidRDefault="00E14F14" w:rsidP="00E14F14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E14F14">
        <w:rPr>
          <w:rFonts w:ascii="Tahoma" w:hAnsi="Tahoma" w:cs="Tahoma"/>
          <w:sz w:val="24"/>
          <w:szCs w:val="24"/>
        </w:rPr>
        <w:t>FY 2018 Recap and Fall 2018 Campaign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E14F14" w:rsidRPr="00E14F14" w:rsidRDefault="00E14F14" w:rsidP="00E14F14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E14F14">
        <w:rPr>
          <w:rFonts w:ascii="Tahoma" w:hAnsi="Tahoma" w:cs="Tahoma"/>
          <w:color w:val="000000"/>
          <w:kern w:val="24"/>
          <w:sz w:val="24"/>
          <w:szCs w:val="24"/>
        </w:rPr>
        <w:t>Michael</w:t>
      </w:r>
      <w:r>
        <w:rPr>
          <w:rFonts w:ascii="Tahoma" w:hAnsi="Tahoma" w:cs="Tahoma"/>
          <w:color w:val="000000"/>
          <w:kern w:val="24"/>
          <w:sz w:val="24"/>
          <w:szCs w:val="24"/>
        </w:rPr>
        <w:t xml:space="preserve"> </w:t>
      </w:r>
      <w:r w:rsidRPr="00E14F14">
        <w:rPr>
          <w:rFonts w:ascii="Tahoma" w:hAnsi="Tahoma" w:cs="Tahoma"/>
          <w:color w:val="000000"/>
          <w:kern w:val="24"/>
          <w:sz w:val="24"/>
          <w:szCs w:val="24"/>
        </w:rPr>
        <w:t>J. Farrell</w:t>
      </w:r>
    </w:p>
    <w:p w:rsidR="00E14F14" w:rsidRPr="00E14F14" w:rsidRDefault="00E14F14" w:rsidP="00E14F14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E14F14">
        <w:rPr>
          <w:rFonts w:ascii="Tahoma" w:hAnsi="Tahoma" w:cs="Tahoma"/>
          <w:color w:val="000000"/>
          <w:kern w:val="24"/>
          <w:sz w:val="24"/>
          <w:szCs w:val="24"/>
        </w:rPr>
        <w:t>Senior</w:t>
      </w:r>
      <w:r>
        <w:rPr>
          <w:rFonts w:ascii="Tahoma" w:hAnsi="Tahoma" w:cs="Tahoma"/>
          <w:color w:val="000000"/>
          <w:kern w:val="24"/>
          <w:sz w:val="24"/>
          <w:szCs w:val="24"/>
        </w:rPr>
        <w:t xml:space="preserve"> </w:t>
      </w:r>
      <w:r w:rsidRPr="00E14F14">
        <w:rPr>
          <w:rFonts w:ascii="Tahoma" w:hAnsi="Tahoma" w:cs="Tahoma"/>
          <w:color w:val="000000"/>
          <w:kern w:val="24"/>
          <w:sz w:val="24"/>
          <w:szCs w:val="24"/>
        </w:rPr>
        <w:t>Transportation Planner</w:t>
      </w:r>
    </w:p>
    <w:p w:rsidR="00E14F14" w:rsidRDefault="00E14F14" w:rsidP="00E14F14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E14F14" w:rsidRPr="00E14F14" w:rsidRDefault="00E14F14" w:rsidP="00E14F14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E14F14">
        <w:rPr>
          <w:rFonts w:ascii="Tahoma" w:hAnsi="Tahoma" w:cs="Tahoma"/>
          <w:color w:val="000000"/>
          <w:kern w:val="24"/>
          <w:sz w:val="24"/>
          <w:szCs w:val="24"/>
        </w:rPr>
        <w:t>Item 3</w:t>
      </w:r>
    </w:p>
    <w:p w:rsidR="00E14F14" w:rsidRPr="00E14F14" w:rsidRDefault="00E14F14" w:rsidP="00E14F14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E14F14">
        <w:rPr>
          <w:rFonts w:ascii="Tahoma" w:hAnsi="Tahoma" w:cs="Tahoma"/>
          <w:color w:val="000000"/>
          <w:kern w:val="24"/>
          <w:sz w:val="24"/>
          <w:szCs w:val="24"/>
        </w:rPr>
        <w:t>Access for All</w:t>
      </w:r>
    </w:p>
    <w:p w:rsidR="007317BE" w:rsidRDefault="00E14F14" w:rsidP="00E14F14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E14F14">
        <w:rPr>
          <w:rFonts w:ascii="Tahoma" w:hAnsi="Tahoma" w:cs="Tahoma"/>
          <w:color w:val="000000"/>
          <w:kern w:val="24"/>
          <w:sz w:val="24"/>
          <w:szCs w:val="24"/>
        </w:rPr>
        <w:t>January 3, 2019</w:t>
      </w:r>
    </w:p>
    <w:p w:rsidR="00E14F14" w:rsidRDefault="00E14F14" w:rsidP="00E14F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E14F14" w:rsidRPr="00E14F14">
        <w:rPr>
          <w:rFonts w:ascii="Tahoma" w:hAnsi="Tahoma" w:cs="Tahoma"/>
          <w:bCs/>
          <w:sz w:val="24"/>
          <w:szCs w:val="24"/>
        </w:rPr>
        <w:t>Too Many Pedestrian Deaths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14F14" w:rsidRDefault="00E14F14" w:rsidP="009224E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14F14">
        <w:rPr>
          <w:rFonts w:ascii="Tahoma" w:hAnsi="Tahoma" w:cs="Tahoma"/>
          <w:bCs/>
          <w:sz w:val="24"/>
          <w:szCs w:val="24"/>
        </w:rPr>
        <w:t>In 2017, there were 77 pedestrian and 5 bicyclist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E14F14">
        <w:rPr>
          <w:rFonts w:ascii="Tahoma" w:hAnsi="Tahoma" w:cs="Tahoma"/>
          <w:bCs/>
          <w:sz w:val="24"/>
          <w:szCs w:val="24"/>
        </w:rPr>
        <w:t>fatalities in the Washington region</w:t>
      </w:r>
    </w:p>
    <w:p w:rsidR="00E14F14" w:rsidRDefault="00E14F14" w:rsidP="009224E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14F14">
        <w:rPr>
          <w:rFonts w:ascii="Tahoma" w:hAnsi="Tahoma" w:cs="Tahoma"/>
          <w:bCs/>
          <w:sz w:val="24"/>
          <w:szCs w:val="24"/>
        </w:rPr>
        <w:t>26% of the 313 total traffic fatalities were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E14F14">
        <w:rPr>
          <w:rFonts w:ascii="Tahoma" w:hAnsi="Tahoma" w:cs="Tahoma"/>
          <w:bCs/>
          <w:sz w:val="24"/>
          <w:szCs w:val="24"/>
        </w:rPr>
        <w:t>pedestrians or bicyclists</w:t>
      </w:r>
    </w:p>
    <w:p w:rsidR="00E14F14" w:rsidRPr="00E14F14" w:rsidRDefault="00E14F14" w:rsidP="009224E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14F14">
        <w:rPr>
          <w:rFonts w:ascii="Tahoma" w:hAnsi="Tahoma" w:cs="Tahoma"/>
          <w:bCs/>
          <w:sz w:val="24"/>
          <w:szCs w:val="24"/>
        </w:rPr>
        <w:t>Disadvantaged, inner-suburban communities</w:t>
      </w:r>
    </w:p>
    <w:p w:rsidR="00863F0B" w:rsidRDefault="00E14F14" w:rsidP="00E14F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14F14">
        <w:rPr>
          <w:rFonts w:ascii="Tahoma" w:hAnsi="Tahoma" w:cs="Tahoma"/>
          <w:bCs/>
          <w:sz w:val="24"/>
          <w:szCs w:val="24"/>
        </w:rPr>
        <w:t>were disproportionately affected</w:t>
      </w:r>
    </w:p>
    <w:p w:rsidR="008C057C" w:rsidRDefault="008C057C" w:rsidP="00E14F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C057C" w:rsidRDefault="008C057C" w:rsidP="008C057C">
      <w:pPr>
        <w:pStyle w:val="ListParagraph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Graph of 2017 Fatalities </w:t>
      </w:r>
    </w:p>
    <w:p w:rsidR="008C057C" w:rsidRDefault="008C057C" w:rsidP="008C057C">
      <w:pPr>
        <w:pStyle w:val="ListParagraph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</w:p>
    <w:p w:rsidR="008C057C" w:rsidRDefault="008C057C" w:rsidP="008C057C">
      <w:pPr>
        <w:pStyle w:val="ListParagraph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District of Columbia</w:t>
      </w:r>
      <w:r w:rsidR="008F45F5">
        <w:rPr>
          <w:rFonts w:ascii="Tahoma" w:hAnsi="Tahoma" w:cs="Tahoma"/>
          <w:bCs/>
          <w:sz w:val="24"/>
          <w:szCs w:val="24"/>
        </w:rPr>
        <w:t xml:space="preserve"> – </w:t>
      </w:r>
      <w:bookmarkStart w:id="0" w:name="_Hlk534024309"/>
      <w:r w:rsidR="008F45F5">
        <w:rPr>
          <w:rFonts w:ascii="Tahoma" w:hAnsi="Tahoma" w:cs="Tahoma"/>
          <w:bCs/>
          <w:sz w:val="24"/>
          <w:szCs w:val="24"/>
        </w:rPr>
        <w:t xml:space="preserve">11 </w:t>
      </w:r>
      <w:r w:rsidR="00C34999">
        <w:rPr>
          <w:rFonts w:ascii="Tahoma" w:hAnsi="Tahoma" w:cs="Tahoma"/>
          <w:bCs/>
          <w:sz w:val="24"/>
          <w:szCs w:val="24"/>
        </w:rPr>
        <w:t>Pedestrian, 2 Bicyclist, 31 All Traffic</w:t>
      </w:r>
      <w:bookmarkEnd w:id="0"/>
    </w:p>
    <w:p w:rsidR="00C34999" w:rsidRDefault="00C34999" w:rsidP="008C057C">
      <w:pPr>
        <w:pStyle w:val="ListParagraph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Charles County, MD - </w:t>
      </w:r>
      <w:r w:rsidR="00911857">
        <w:rPr>
          <w:rFonts w:ascii="Tahoma" w:hAnsi="Tahoma" w:cs="Tahoma"/>
          <w:bCs/>
          <w:sz w:val="24"/>
          <w:szCs w:val="24"/>
        </w:rPr>
        <w:t>6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1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3</w:t>
      </w:r>
      <w:r w:rsidR="00911857">
        <w:rPr>
          <w:rFonts w:ascii="Tahoma" w:hAnsi="Tahoma" w:cs="Tahoma"/>
          <w:bCs/>
          <w:sz w:val="24"/>
          <w:szCs w:val="24"/>
        </w:rPr>
        <w:t>5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4999">
        <w:rPr>
          <w:rFonts w:ascii="Tahoma" w:hAnsi="Tahoma" w:cs="Tahoma"/>
          <w:bCs/>
          <w:sz w:val="24"/>
          <w:szCs w:val="24"/>
        </w:rPr>
        <w:t xml:space="preserve">Frederick County, MD - </w:t>
      </w:r>
      <w:r w:rsidR="00911857">
        <w:rPr>
          <w:rFonts w:ascii="Tahoma" w:hAnsi="Tahoma" w:cs="Tahoma"/>
          <w:bCs/>
          <w:sz w:val="24"/>
          <w:szCs w:val="24"/>
        </w:rPr>
        <w:t>2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1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27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4999">
        <w:rPr>
          <w:rFonts w:ascii="Tahoma" w:hAnsi="Tahoma" w:cs="Tahoma"/>
          <w:bCs/>
          <w:sz w:val="24"/>
          <w:szCs w:val="24"/>
        </w:rPr>
        <w:t xml:space="preserve">Montgomery County, MD - </w:t>
      </w:r>
      <w:r w:rsidR="00911857">
        <w:rPr>
          <w:rFonts w:ascii="Tahoma" w:hAnsi="Tahoma" w:cs="Tahoma"/>
          <w:bCs/>
          <w:sz w:val="24"/>
          <w:szCs w:val="24"/>
        </w:rPr>
        <w:t>14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3</w:t>
      </w:r>
      <w:r w:rsidR="00911857">
        <w:rPr>
          <w:rFonts w:ascii="Tahoma" w:hAnsi="Tahoma" w:cs="Tahoma"/>
          <w:bCs/>
          <w:sz w:val="24"/>
          <w:szCs w:val="24"/>
        </w:rPr>
        <w:t>3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4999">
        <w:rPr>
          <w:rFonts w:ascii="Tahoma" w:hAnsi="Tahoma" w:cs="Tahoma"/>
          <w:bCs/>
          <w:sz w:val="24"/>
          <w:szCs w:val="24"/>
        </w:rPr>
        <w:t xml:space="preserve">Prince George’s County, MD - </w:t>
      </w:r>
      <w:r w:rsidR="00911857">
        <w:rPr>
          <w:rFonts w:ascii="Tahoma" w:hAnsi="Tahoma" w:cs="Tahoma"/>
          <w:bCs/>
          <w:sz w:val="24"/>
          <w:szCs w:val="24"/>
        </w:rPr>
        <w:t>25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99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4999">
        <w:rPr>
          <w:rFonts w:ascii="Tahoma" w:hAnsi="Tahoma" w:cs="Tahoma"/>
          <w:bCs/>
          <w:sz w:val="24"/>
          <w:szCs w:val="24"/>
        </w:rPr>
        <w:t xml:space="preserve">Arlington, VA - </w:t>
      </w:r>
      <w:r w:rsidR="00911857">
        <w:rPr>
          <w:rFonts w:ascii="Tahoma" w:hAnsi="Tahoma" w:cs="Tahoma"/>
          <w:bCs/>
          <w:sz w:val="24"/>
          <w:szCs w:val="24"/>
        </w:rPr>
        <w:t>2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5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4999">
        <w:rPr>
          <w:rFonts w:ascii="Tahoma" w:hAnsi="Tahoma" w:cs="Tahoma"/>
          <w:bCs/>
          <w:sz w:val="24"/>
          <w:szCs w:val="24"/>
        </w:rPr>
        <w:t xml:space="preserve">Fairfax County, VA - </w:t>
      </w:r>
      <w:r w:rsidR="00911857">
        <w:rPr>
          <w:rFonts w:ascii="Tahoma" w:hAnsi="Tahoma" w:cs="Tahoma"/>
          <w:bCs/>
          <w:sz w:val="24"/>
          <w:szCs w:val="24"/>
        </w:rPr>
        <w:t>9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3</w:t>
      </w:r>
      <w:r w:rsidR="00911857">
        <w:rPr>
          <w:rFonts w:ascii="Tahoma" w:hAnsi="Tahoma" w:cs="Tahoma"/>
          <w:bCs/>
          <w:sz w:val="24"/>
          <w:szCs w:val="24"/>
        </w:rPr>
        <w:t>4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34999">
        <w:rPr>
          <w:rFonts w:ascii="Tahoma" w:hAnsi="Tahoma" w:cs="Tahoma"/>
          <w:bCs/>
          <w:sz w:val="24"/>
          <w:szCs w:val="24"/>
        </w:rPr>
        <w:t xml:space="preserve">Fauquier County, VA (urbanized area) -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C34999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911857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Loudoun County, VA - </w:t>
      </w:r>
      <w:r w:rsidR="00911857">
        <w:rPr>
          <w:rFonts w:ascii="Tahoma" w:hAnsi="Tahoma" w:cs="Tahoma"/>
          <w:bCs/>
          <w:sz w:val="24"/>
          <w:szCs w:val="24"/>
        </w:rPr>
        <w:t>2</w:t>
      </w:r>
      <w:r w:rsidRPr="00911857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2</w:t>
      </w:r>
      <w:r w:rsidRPr="00911857">
        <w:rPr>
          <w:rFonts w:ascii="Tahoma" w:hAnsi="Tahoma" w:cs="Tahoma"/>
          <w:bCs/>
          <w:sz w:val="24"/>
          <w:szCs w:val="24"/>
        </w:rPr>
        <w:t>1 All Traffic</w:t>
      </w:r>
    </w:p>
    <w:p w:rsidR="00C34999" w:rsidRPr="00911857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Prince William County, VA - </w:t>
      </w:r>
      <w:r w:rsidR="00911857">
        <w:rPr>
          <w:rFonts w:ascii="Tahoma" w:hAnsi="Tahoma" w:cs="Tahoma"/>
          <w:bCs/>
          <w:sz w:val="24"/>
          <w:szCs w:val="24"/>
        </w:rPr>
        <w:t>3</w:t>
      </w:r>
      <w:r w:rsidRPr="00911857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22</w:t>
      </w:r>
      <w:r w:rsidRPr="00911857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911857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Alexandria, VA - </w:t>
      </w:r>
      <w:r w:rsidR="00911857">
        <w:rPr>
          <w:rFonts w:ascii="Tahoma" w:hAnsi="Tahoma" w:cs="Tahoma"/>
          <w:bCs/>
          <w:sz w:val="24"/>
          <w:szCs w:val="24"/>
        </w:rPr>
        <w:t>2</w:t>
      </w:r>
      <w:r w:rsidRPr="00911857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4</w:t>
      </w:r>
      <w:r w:rsidRPr="00911857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911857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Fairfax City, VA -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Pr="00911857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Falls Church, VA -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 xml:space="preserve">0 </w:t>
      </w:r>
      <w:r w:rsidRPr="00911857">
        <w:rPr>
          <w:rFonts w:ascii="Tahoma" w:hAnsi="Tahoma" w:cs="Tahoma"/>
          <w:bCs/>
          <w:sz w:val="24"/>
          <w:szCs w:val="24"/>
        </w:rPr>
        <w:t>All Traffic</w:t>
      </w:r>
    </w:p>
    <w:p w:rsidR="00C34999" w:rsidRPr="00911857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Manassas, VA - </w:t>
      </w:r>
      <w:r w:rsidRPr="00911857">
        <w:rPr>
          <w:rFonts w:ascii="Tahoma" w:hAnsi="Tahoma" w:cs="Tahoma"/>
          <w:bCs/>
          <w:sz w:val="24"/>
          <w:szCs w:val="24"/>
        </w:rPr>
        <w:t xml:space="preserve">1 Pedestrian, </w:t>
      </w:r>
      <w:r w:rsidR="00911857">
        <w:rPr>
          <w:rFonts w:ascii="Tahoma" w:hAnsi="Tahoma" w:cs="Tahoma"/>
          <w:bCs/>
          <w:sz w:val="24"/>
          <w:szCs w:val="24"/>
        </w:rPr>
        <w:t>1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2</w:t>
      </w:r>
      <w:r w:rsidRPr="00911857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C34999" w:rsidRDefault="00C34999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11857">
        <w:rPr>
          <w:rFonts w:ascii="Tahoma" w:hAnsi="Tahoma" w:cs="Tahoma"/>
          <w:bCs/>
          <w:sz w:val="24"/>
          <w:szCs w:val="24"/>
        </w:rPr>
        <w:t xml:space="preserve">Manassas Park, VA -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Pedestrian,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Bicyclist, </w:t>
      </w:r>
      <w:r w:rsidR="00911857">
        <w:rPr>
          <w:rFonts w:ascii="Tahoma" w:hAnsi="Tahoma" w:cs="Tahoma"/>
          <w:bCs/>
          <w:sz w:val="24"/>
          <w:szCs w:val="24"/>
        </w:rPr>
        <w:t>0</w:t>
      </w:r>
      <w:r w:rsidRPr="00911857">
        <w:rPr>
          <w:rFonts w:ascii="Tahoma" w:hAnsi="Tahoma" w:cs="Tahoma"/>
          <w:bCs/>
          <w:sz w:val="24"/>
          <w:szCs w:val="24"/>
        </w:rPr>
        <w:t xml:space="preserve"> All Traffic</w:t>
      </w:r>
    </w:p>
    <w:p w:rsidR="00911857" w:rsidRDefault="00911857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11857" w:rsidRPr="00911857" w:rsidRDefault="00911857" w:rsidP="0091185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Totals – 77 Pedestrian, 5 Bicyclist, 313 All Traffic</w:t>
      </w:r>
    </w:p>
    <w:p w:rsidR="00C34999" w:rsidRDefault="00C34999" w:rsidP="00C34999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34999" w:rsidRPr="00C34999" w:rsidRDefault="00C34999" w:rsidP="00C3499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34999" w:rsidRDefault="00C34999" w:rsidP="008C057C">
      <w:pPr>
        <w:pStyle w:val="ListParagraph"/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</w:p>
    <w:p w:rsidR="008C057C" w:rsidRP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Franklin Gothic Medium" w:eastAsiaTheme="minorHAnsi" w:hAnsi="Franklin Gothic Medium" w:cs="Franklin Gothic Medium"/>
          <w:color w:val="000000"/>
          <w:sz w:val="24"/>
          <w:szCs w:val="24"/>
        </w:rPr>
      </w:pPr>
    </w:p>
    <w:p w:rsidR="00170C5D" w:rsidRDefault="00FF301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GoBack"/>
      <w:bookmarkEnd w:id="1"/>
      <w:r>
        <w:rPr>
          <w:rFonts w:ascii="Tahoma" w:hAnsi="Tahoma" w:cs="Tahoma"/>
          <w:sz w:val="24"/>
          <w:szCs w:val="24"/>
        </w:rPr>
        <w:lastRenderedPageBreak/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057C" w:rsidRPr="008C057C">
        <w:rPr>
          <w:rFonts w:ascii="Tahoma" w:hAnsi="Tahoma" w:cs="Tahoma"/>
          <w:bCs/>
          <w:sz w:val="24"/>
          <w:szCs w:val="24"/>
        </w:rPr>
        <w:t>What</w:t>
      </w:r>
      <w:r w:rsidR="008C057C">
        <w:rPr>
          <w:rFonts w:ascii="Tahoma" w:hAnsi="Tahoma" w:cs="Tahoma"/>
          <w:bCs/>
          <w:sz w:val="24"/>
          <w:szCs w:val="24"/>
        </w:rPr>
        <w:t xml:space="preserve"> </w:t>
      </w:r>
      <w:r w:rsidR="008C057C" w:rsidRPr="008C057C">
        <w:rPr>
          <w:rFonts w:ascii="Tahoma" w:hAnsi="Tahoma" w:cs="Tahoma"/>
          <w:bCs/>
          <w:sz w:val="24"/>
          <w:szCs w:val="24"/>
        </w:rPr>
        <w:t>is Street Smart?</w:t>
      </w:r>
    </w:p>
    <w:p w:rsidR="00863F0B" w:rsidRDefault="00863F0B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Street Smart focuses on Education through Mass Media</w:t>
      </w:r>
    </w:p>
    <w:p w:rsidR="008C057C" w:rsidRDefault="008C057C" w:rsidP="008C057C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Concentrated waves of Gas Station, Transit, Radio and Internet advertising designed to change driver, pedestrian, and cyclist behavior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Since Fall 2002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Supported by concurrent law enforcement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Advisory Group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Funded by: What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is Street Smart?</w:t>
      </w:r>
    </w:p>
    <w:p w:rsidR="008C057C" w:rsidRPr="008C057C" w:rsidRDefault="008C057C" w:rsidP="008C05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Street Smart focuses on Education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through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Mass Medi</w:t>
      </w:r>
      <w:r>
        <w:rPr>
          <w:rFonts w:ascii="Tahoma" w:hAnsi="Tahoma" w:cs="Tahoma"/>
          <w:sz w:val="24"/>
          <w:szCs w:val="24"/>
        </w:rPr>
        <w:t>a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One media campaign for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one media market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 xml:space="preserve">New “Shattered Lives” Creative 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hyperlink r:id="rId5" w:history="1">
        <w:r w:rsidRPr="00F45A0F">
          <w:rPr>
            <w:rStyle w:val="Hyperlink"/>
            <w:rFonts w:ascii="Tahoma" w:hAnsi="Tahoma" w:cs="Tahoma"/>
            <w:sz w:val="24"/>
            <w:szCs w:val="24"/>
          </w:rPr>
          <w:t>http://bestreetsmart.net</w:t>
        </w:r>
      </w:hyperlink>
    </w:p>
    <w:p w:rsidR="008C057C" w:rsidRDefault="008C057C" w:rsidP="008C057C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Concentrated waves of Gas Station, Transit, Radio and Internet advertising designed to change driver, pedestrian, and cyclist behavio</w:t>
      </w:r>
      <w:r>
        <w:rPr>
          <w:rFonts w:ascii="Tahoma" w:hAnsi="Tahoma" w:cs="Tahoma"/>
          <w:sz w:val="24"/>
          <w:szCs w:val="24"/>
        </w:rPr>
        <w:t>r</w:t>
      </w:r>
    </w:p>
    <w:p w:rsidR="008C057C" w:rsidRDefault="008C057C" w:rsidP="009224E8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Fall and Spring Waves</w:t>
      </w:r>
    </w:p>
    <w:p w:rsidR="008C057C" w:rsidRPr="008C057C" w:rsidRDefault="008C057C" w:rsidP="008C057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Since Fall 2002</w:t>
      </w: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Supported by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concurrent law enforcement</w:t>
      </w: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Advisory Group</w:t>
      </w:r>
    </w:p>
    <w:p w:rsidR="008C057C" w:rsidRDefault="008C057C" w:rsidP="009224E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Funded by: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Federal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funds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administered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by DC, Maryland, and Virginia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WMATA,</w:t>
      </w:r>
      <w:r w:rsidR="000A5C45"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DC local funds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TPB Member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 xml:space="preserve">Governments-COG dues (63k) </w:t>
      </w:r>
    </w:p>
    <w:p w:rsidR="008C057C" w:rsidRDefault="008C057C" w:rsidP="009224E8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FY 2019 Budget –$792k for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consultant, ad</w:t>
      </w:r>
      <w:r>
        <w:rPr>
          <w:rFonts w:ascii="Tahoma" w:hAnsi="Tahoma" w:cs="Tahoma"/>
          <w:sz w:val="24"/>
          <w:szCs w:val="24"/>
        </w:rPr>
        <w:t xml:space="preserve"> </w:t>
      </w:r>
      <w:r w:rsidRPr="008C057C">
        <w:rPr>
          <w:rFonts w:ascii="Tahoma" w:hAnsi="Tahoma" w:cs="Tahoma"/>
          <w:sz w:val="24"/>
          <w:szCs w:val="24"/>
        </w:rPr>
        <w:t>placement</w:t>
      </w:r>
    </w:p>
    <w:p w:rsidR="008C057C" w:rsidRPr="008C057C" w:rsidRDefault="008C057C" w:rsidP="009224E8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C057C">
        <w:rPr>
          <w:rFonts w:ascii="Tahoma" w:hAnsi="Tahoma" w:cs="Tahoma"/>
          <w:sz w:val="24"/>
          <w:szCs w:val="24"/>
        </w:rPr>
        <w:t>Increase from 775kfor FY 2018</w:t>
      </w:r>
    </w:p>
    <w:p w:rsidR="008C057C" w:rsidRPr="008C057C" w:rsidRDefault="008C057C" w:rsidP="008C057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8C057C" w:rsidP="008C057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Photo of front of Street Smart FY18 publication </w:t>
      </w:r>
      <w:r w:rsidR="002D68CA">
        <w:rPr>
          <w:rFonts w:ascii="Tahoma" w:hAnsi="Tahoma" w:cs="Tahoma"/>
          <w:sz w:val="24"/>
          <w:szCs w:val="24"/>
        </w:rPr>
        <w:t xml:space="preserve">with </w:t>
      </w:r>
      <w:bookmarkStart w:id="2" w:name="_Hlk534022502"/>
      <w:r w:rsidR="002D68CA">
        <w:rPr>
          <w:rFonts w:ascii="Tahoma" w:hAnsi="Tahoma" w:cs="Tahoma"/>
          <w:sz w:val="24"/>
          <w:szCs w:val="24"/>
        </w:rPr>
        <w:t xml:space="preserve">view </w:t>
      </w:r>
      <w:r>
        <w:rPr>
          <w:rFonts w:ascii="Tahoma" w:hAnsi="Tahoma" w:cs="Tahoma"/>
          <w:sz w:val="24"/>
          <w:szCs w:val="24"/>
        </w:rPr>
        <w:t xml:space="preserve">out a </w:t>
      </w:r>
      <w:r w:rsidR="000A5C45">
        <w:rPr>
          <w:rFonts w:ascii="Tahoma" w:hAnsi="Tahoma" w:cs="Tahoma"/>
          <w:sz w:val="24"/>
          <w:szCs w:val="24"/>
        </w:rPr>
        <w:t>shattered</w:t>
      </w:r>
      <w:r>
        <w:rPr>
          <w:rFonts w:ascii="Tahoma" w:hAnsi="Tahoma" w:cs="Tahoma"/>
          <w:sz w:val="24"/>
          <w:szCs w:val="24"/>
        </w:rPr>
        <w:t xml:space="preserve"> windshield </w:t>
      </w:r>
      <w:r w:rsidR="002D68CA">
        <w:rPr>
          <w:rFonts w:ascii="Tahoma" w:hAnsi="Tahoma" w:cs="Tahoma"/>
          <w:sz w:val="24"/>
          <w:szCs w:val="24"/>
        </w:rPr>
        <w:t xml:space="preserve">to </w:t>
      </w:r>
      <w:bookmarkEnd w:id="2"/>
      <w:r>
        <w:rPr>
          <w:rFonts w:ascii="Tahoma" w:hAnsi="Tahoma" w:cs="Tahoma"/>
          <w:sz w:val="24"/>
          <w:szCs w:val="24"/>
        </w:rPr>
        <w:t>a pedestrian crossing a road with an oncoming car</w:t>
      </w:r>
    </w:p>
    <w:p w:rsidR="008C057C" w:rsidRDefault="008C057C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D68CA" w:rsidRPr="002D68CA">
        <w:rPr>
          <w:rFonts w:ascii="Tahoma" w:hAnsi="Tahoma" w:cs="Tahoma"/>
          <w:bCs/>
          <w:sz w:val="24"/>
          <w:szCs w:val="24"/>
        </w:rPr>
        <w:t>Press Events</w:t>
      </w:r>
    </w:p>
    <w:p w:rsidR="00863F0B" w:rsidRDefault="00863F0B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63F0B" w:rsidRDefault="002D68CA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event in the City of Fairfax – </w:t>
      </w:r>
      <w:bookmarkStart w:id="3" w:name="_Hlk534022208"/>
      <w:r>
        <w:rPr>
          <w:rFonts w:ascii="Tahoma" w:hAnsi="Tahoma" w:cs="Tahoma"/>
          <w:bCs/>
          <w:sz w:val="24"/>
          <w:szCs w:val="24"/>
        </w:rPr>
        <w:t>people seated facing a podium with speaker, law enforcement, and people holding campaign signs</w:t>
      </w:r>
      <w:bookmarkEnd w:id="3"/>
    </w:p>
    <w:p w:rsidR="002D68CA" w:rsidRDefault="002D68CA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8CA" w:rsidRDefault="002D68CA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event at Ridge Road in Southeast DC - </w:t>
      </w:r>
      <w:r>
        <w:rPr>
          <w:rFonts w:ascii="Tahoma" w:hAnsi="Tahoma" w:cs="Tahoma"/>
          <w:bCs/>
          <w:sz w:val="24"/>
          <w:szCs w:val="24"/>
        </w:rPr>
        <w:t>people seated facing a podium with speaker, law enforcement, and people holding campaign signs</w:t>
      </w:r>
    </w:p>
    <w:p w:rsidR="00863F0B" w:rsidRDefault="00863F0B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0A5C45" w:rsidRPr="000A5C45">
        <w:rPr>
          <w:rFonts w:ascii="Tahoma" w:hAnsi="Tahoma" w:cs="Tahoma"/>
          <w:bCs/>
          <w:sz w:val="24"/>
          <w:szCs w:val="24"/>
        </w:rPr>
        <w:t>Paid Media</w:t>
      </w: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5C45" w:rsidRDefault="000A5C45" w:rsidP="009224E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Outdoor</w:t>
      </w:r>
    </w:p>
    <w:p w:rsidR="000A5C45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lastRenderedPageBreak/>
        <w:t>Bus Tails</w:t>
      </w:r>
    </w:p>
    <w:p w:rsidR="000A5C45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Shelters</w:t>
      </w:r>
    </w:p>
    <w:p w:rsidR="00863F0B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Gas p</w:t>
      </w:r>
      <w:r w:rsidRPr="000A5C45">
        <w:rPr>
          <w:rFonts w:ascii="Tahoma" w:hAnsi="Tahoma" w:cs="Tahoma"/>
          <w:bCs/>
          <w:sz w:val="24"/>
          <w:szCs w:val="24"/>
        </w:rPr>
        <w:t>ump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0A5C45">
        <w:rPr>
          <w:rFonts w:ascii="Tahoma" w:hAnsi="Tahoma" w:cs="Tahoma"/>
          <w:bCs/>
          <w:sz w:val="24"/>
          <w:szCs w:val="24"/>
        </w:rPr>
        <w:t>toppers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5C45" w:rsidRDefault="000A5C45" w:rsidP="009224E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Digital</w:t>
      </w:r>
    </w:p>
    <w:p w:rsidR="000A5C45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Facebook</w:t>
      </w:r>
    </w:p>
    <w:p w:rsidR="000A5C45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Twitte</w:t>
      </w:r>
      <w:r>
        <w:rPr>
          <w:rFonts w:ascii="Tahoma" w:hAnsi="Tahoma" w:cs="Tahoma"/>
          <w:bCs/>
          <w:sz w:val="24"/>
          <w:szCs w:val="24"/>
        </w:rPr>
        <w:t>r</w:t>
      </w:r>
    </w:p>
    <w:p w:rsidR="000A5C45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Instagram</w:t>
      </w:r>
    </w:p>
    <w:p w:rsidR="000A5C45" w:rsidRDefault="000A5C45" w:rsidP="009224E8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A5C45">
        <w:rPr>
          <w:rFonts w:ascii="Tahoma" w:hAnsi="Tahoma" w:cs="Tahoma"/>
          <w:bCs/>
          <w:sz w:val="24"/>
          <w:szCs w:val="24"/>
        </w:rPr>
        <w:t>Pandora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Screen shots of examples of media campaigns on computer, smartphone, at gas pump:</w:t>
      </w:r>
    </w:p>
    <w:p w:rsidR="000A5C45" w:rsidRDefault="000A5C45" w:rsidP="009224E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Lives Shatter on Impact</w:t>
      </w:r>
    </w:p>
    <w:p w:rsidR="000A5C45" w:rsidRPr="000A5C45" w:rsidRDefault="000A5C45" w:rsidP="009224E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Speeding Shatters Lives </w:t>
      </w:r>
    </w:p>
    <w:p w:rsidR="000A5C45" w:rsidRP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5C45" w:rsidRDefault="00DF0DDF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0A5C45">
        <w:rPr>
          <w:rFonts w:ascii="Tahoma" w:hAnsi="Tahoma" w:cs="Tahoma"/>
          <w:bCs/>
          <w:sz w:val="24"/>
          <w:szCs w:val="24"/>
        </w:rPr>
        <w:t>Driver Targeted Exterior Bus Ads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5C45" w:rsidRP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Screenshots of ads: </w:t>
      </w:r>
    </w:p>
    <w:p w:rsidR="00863F0B" w:rsidRDefault="000A5C45" w:rsidP="009224E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Speeding Shatters Lives. Stop for people crossing – </w:t>
      </w:r>
      <w:r w:rsidRPr="000A5C45">
        <w:rPr>
          <w:rFonts w:ascii="Tahoma" w:hAnsi="Tahoma" w:cs="Tahoma"/>
          <w:bCs/>
          <w:sz w:val="24"/>
          <w:szCs w:val="24"/>
        </w:rPr>
        <w:t xml:space="preserve">view out a shattered windshield to </w:t>
      </w:r>
      <w:r>
        <w:rPr>
          <w:rFonts w:ascii="Tahoma" w:hAnsi="Tahoma" w:cs="Tahoma"/>
          <w:bCs/>
          <w:sz w:val="24"/>
          <w:szCs w:val="24"/>
        </w:rPr>
        <w:t xml:space="preserve">pedestrians in a crosswalk </w:t>
      </w:r>
    </w:p>
    <w:p w:rsidR="000A5C45" w:rsidRPr="000A5C45" w:rsidRDefault="000A5C45" w:rsidP="009224E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Her Life is Fragile. Yield to pedestrians when turning - </w:t>
      </w:r>
      <w:r>
        <w:rPr>
          <w:rFonts w:ascii="Tahoma" w:hAnsi="Tahoma" w:cs="Tahoma"/>
          <w:sz w:val="24"/>
          <w:szCs w:val="24"/>
        </w:rPr>
        <w:t>view out a shattered windshield to</w:t>
      </w:r>
      <w:r>
        <w:rPr>
          <w:rFonts w:ascii="Tahoma" w:hAnsi="Tahoma" w:cs="Tahoma"/>
          <w:sz w:val="24"/>
          <w:szCs w:val="24"/>
        </w:rPr>
        <w:t xml:space="preserve"> a girl with a backpack in a crosswalk</w:t>
      </w:r>
    </w:p>
    <w:p w:rsidR="000A5C45" w:rsidRPr="000A5C45" w:rsidRDefault="000A5C45" w:rsidP="009224E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Lives are Easily Broken. Look before you turn - </w:t>
      </w:r>
      <w:r>
        <w:rPr>
          <w:rFonts w:ascii="Tahoma" w:hAnsi="Tahoma" w:cs="Tahoma"/>
          <w:sz w:val="24"/>
          <w:szCs w:val="24"/>
        </w:rPr>
        <w:t>view out a shattered windshield to</w:t>
      </w:r>
      <w:r>
        <w:rPr>
          <w:rFonts w:ascii="Tahoma" w:hAnsi="Tahoma" w:cs="Tahoma"/>
          <w:sz w:val="24"/>
          <w:szCs w:val="24"/>
        </w:rPr>
        <w:t xml:space="preserve"> an older adults and young child in a crosswalk</w:t>
      </w:r>
    </w:p>
    <w:p w:rsidR="000A5C45" w:rsidRPr="000A5C45" w:rsidRDefault="000A5C45" w:rsidP="009224E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Lives Shatter on Impact. Give 3 feet when passing bikes - </w:t>
      </w:r>
      <w:r>
        <w:rPr>
          <w:rFonts w:ascii="Tahoma" w:hAnsi="Tahoma" w:cs="Tahoma"/>
          <w:sz w:val="24"/>
          <w:szCs w:val="24"/>
        </w:rPr>
        <w:t>view out a shattered windshield to</w:t>
      </w:r>
      <w:r>
        <w:rPr>
          <w:rFonts w:ascii="Tahoma" w:hAnsi="Tahoma" w:cs="Tahoma"/>
          <w:sz w:val="24"/>
          <w:szCs w:val="24"/>
        </w:rPr>
        <w:t xml:space="preserve"> a car next to a bicycle, both in motion</w:t>
      </w:r>
    </w:p>
    <w:p w:rsidR="00F26A82" w:rsidRDefault="00F26A82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B7408E" w:rsidP="00F26A8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7: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A36E77" w:rsidRPr="00A36E77">
        <w:rPr>
          <w:rFonts w:ascii="Tahoma" w:hAnsi="Tahoma" w:cs="Tahoma"/>
          <w:bCs/>
          <w:sz w:val="24"/>
          <w:szCs w:val="24"/>
        </w:rPr>
        <w:t>English and Spanish</w:t>
      </w:r>
    </w:p>
    <w:p w:rsidR="00A36E77" w:rsidRDefault="00A36E77" w:rsidP="00A36E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A36E77" w:rsidRPr="00A36E77" w:rsidRDefault="00A36E77" w:rsidP="00A36E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36E77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>ide by side s</w:t>
      </w:r>
      <w:r w:rsidRPr="00A36E77">
        <w:rPr>
          <w:rFonts w:ascii="Tahoma" w:hAnsi="Tahoma" w:cs="Tahoma"/>
          <w:bCs/>
          <w:sz w:val="24"/>
          <w:szCs w:val="24"/>
        </w:rPr>
        <w:t>creenshots of ad</w:t>
      </w:r>
      <w:r>
        <w:rPr>
          <w:rFonts w:ascii="Tahoma" w:hAnsi="Tahoma" w:cs="Tahoma"/>
          <w:bCs/>
          <w:sz w:val="24"/>
          <w:szCs w:val="24"/>
        </w:rPr>
        <w:t xml:space="preserve"> in English and Spanish</w:t>
      </w:r>
      <w:r w:rsidRPr="00A36E77">
        <w:rPr>
          <w:rFonts w:ascii="Tahoma" w:hAnsi="Tahoma" w:cs="Tahoma"/>
          <w:bCs/>
          <w:sz w:val="24"/>
          <w:szCs w:val="24"/>
        </w:rPr>
        <w:t xml:space="preserve">: </w:t>
      </w:r>
    </w:p>
    <w:p w:rsidR="00F26A82" w:rsidRDefault="00F26A82" w:rsidP="00A36E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Pr="00EF42AB" w:rsidRDefault="00EF42AB" w:rsidP="009224E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Your Life is Fragile. Use the crosswalk. </w:t>
      </w:r>
    </w:p>
    <w:p w:rsidR="00863F0B" w:rsidRPr="00863F0B" w:rsidRDefault="00863F0B" w:rsidP="00863F0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6A82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4" w:name="_Hlk533167611"/>
      <w:r w:rsidRPr="00F11CD7">
        <w:rPr>
          <w:rFonts w:ascii="Tahoma" w:hAnsi="Tahoma" w:cs="Tahoma"/>
          <w:sz w:val="24"/>
          <w:szCs w:val="24"/>
        </w:rPr>
        <w:t xml:space="preserve">Slide 8: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EF42AB" w:rsidRPr="00EF42AB">
        <w:rPr>
          <w:rFonts w:ascii="Tahoma" w:hAnsi="Tahoma" w:cs="Tahoma"/>
          <w:bCs/>
          <w:sz w:val="24"/>
          <w:szCs w:val="24"/>
        </w:rPr>
        <w:t>Donated Media</w:t>
      </w:r>
    </w:p>
    <w:p w:rsidR="00EF42AB" w:rsidRDefault="00EF42AB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More than $1 million in donated media</w:t>
      </w:r>
    </w:p>
    <w:bookmarkEnd w:id="4"/>
    <w:p w:rsidR="003D3DD2" w:rsidRDefault="003D3DD2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EF42AB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Photos of </w:t>
      </w:r>
      <w:proofErr w:type="gramStart"/>
      <w:r>
        <w:rPr>
          <w:rFonts w:ascii="Tahoma" w:hAnsi="Tahoma" w:cs="Tahoma"/>
          <w:bCs/>
          <w:sz w:val="24"/>
          <w:szCs w:val="24"/>
        </w:rPr>
        <w:t>Street Smart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ads (similar to those above) on and in buses in the region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9</w:t>
      </w:r>
      <w:r w:rsidR="00EF42AB">
        <w:rPr>
          <w:rFonts w:ascii="Tahoma" w:hAnsi="Tahoma" w:cs="Tahoma"/>
          <w:bCs/>
          <w:sz w:val="24"/>
          <w:szCs w:val="24"/>
        </w:rPr>
        <w:t>:</w:t>
      </w:r>
      <w:r w:rsidR="00EF42AB" w:rsidRPr="00EF42AB">
        <w:t xml:space="preserve"> </w:t>
      </w:r>
      <w:r w:rsidR="00EF42AB" w:rsidRPr="00EF42AB">
        <w:rPr>
          <w:rFonts w:ascii="Tahoma" w:hAnsi="Tahoma" w:cs="Tahoma"/>
          <w:bCs/>
          <w:sz w:val="24"/>
          <w:szCs w:val="24"/>
        </w:rPr>
        <w:t>Street Teams</w:t>
      </w:r>
    </w:p>
    <w:p w:rsidR="00EF42AB" w:rsidRDefault="00EF42AB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team member with Street Smart t-shirt and poster handing out flyers to people</w:t>
      </w:r>
    </w:p>
    <w:p w:rsidR="00EF42AB" w:rsidRDefault="00EF42AB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 of team member with Street Smart t-shirt and poster speaking with a man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Slide 10: </w:t>
      </w:r>
      <w:r w:rsidR="00EF42AB" w:rsidRPr="00EF42AB">
        <w:rPr>
          <w:rFonts w:ascii="Tahoma" w:hAnsi="Tahoma" w:cs="Tahoma"/>
          <w:bCs/>
          <w:sz w:val="24"/>
          <w:szCs w:val="24"/>
        </w:rPr>
        <w:t>Enforcement Activations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C2A22" w:rsidRDefault="00EF42AB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Photos of law enforcement officers at intersections enforcing and speaking with people about the campaign</w:t>
      </w:r>
    </w:p>
    <w:p w:rsidR="00EF42AB" w:rsidRPr="009C2A22" w:rsidRDefault="00EF42AB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11: </w:t>
      </w:r>
      <w:r w:rsidR="00EF42AB" w:rsidRPr="00EF42AB">
        <w:rPr>
          <w:rFonts w:ascii="Tahoma" w:hAnsi="Tahoma" w:cs="Tahoma"/>
          <w:bCs/>
          <w:sz w:val="24"/>
          <w:szCs w:val="24"/>
        </w:rPr>
        <w:t>Measuring Effectiveness</w:t>
      </w:r>
    </w:p>
    <w:p w:rsidR="00D4585C" w:rsidRP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Spring 2018 Survey Results:</w:t>
      </w:r>
    </w:p>
    <w:p w:rsidR="00EF42AB" w:rsidRDefault="00EF42AB" w:rsidP="009224E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Unaided awareness: 19%, pre and post</w:t>
      </w:r>
    </w:p>
    <w:p w:rsidR="00EF42AB" w:rsidRPr="00EF42AB" w:rsidRDefault="00EF42AB" w:rsidP="009224E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Aided awareness: 34%, pre and post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Context:</w:t>
      </w:r>
    </w:p>
    <w:p w:rsidR="00EF42AB" w:rsidRDefault="00EF42AB" w:rsidP="009224E8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Bonus paid media overrides and donated media, including bus ads and junior billboards, were present in market during the first survey wave.</w:t>
      </w:r>
    </w:p>
    <w:p w:rsidR="00EF42AB" w:rsidRDefault="00EF42AB" w:rsidP="009224E8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The previous “Tired Faces” series of advertisements had similar recall in its first year (39%).</w:t>
      </w:r>
    </w:p>
    <w:p w:rsidR="009C2A22" w:rsidRDefault="00EF42AB" w:rsidP="009224E8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 xml:space="preserve">Significant advertising recall gains for the </w:t>
      </w:r>
      <w:proofErr w:type="gramStart"/>
      <w:r w:rsidRPr="00EF42AB">
        <w:rPr>
          <w:rFonts w:ascii="Tahoma" w:hAnsi="Tahoma" w:cs="Tahoma"/>
          <w:bCs/>
          <w:sz w:val="24"/>
          <w:szCs w:val="24"/>
        </w:rPr>
        <w:t>Street Smart</w:t>
      </w:r>
      <w:proofErr w:type="gramEnd"/>
      <w:r w:rsidRPr="00EF42AB">
        <w:rPr>
          <w:rFonts w:ascii="Tahoma" w:hAnsi="Tahoma" w:cs="Tahoma"/>
          <w:bCs/>
          <w:sz w:val="24"/>
          <w:szCs w:val="24"/>
        </w:rPr>
        <w:t xml:space="preserve"> program are typically seen year-over-year.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Graph of </w:t>
      </w:r>
      <w:r w:rsidRPr="00EF42AB">
        <w:rPr>
          <w:rFonts w:ascii="Tahoma" w:hAnsi="Tahoma" w:cs="Tahoma"/>
          <w:bCs/>
          <w:sz w:val="24"/>
          <w:szCs w:val="24"/>
        </w:rPr>
        <w:t>“Tired Faces” Year over Year Results: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Aided Advertising Recall: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2014 – 50%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2015 – 55%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2016 – 62%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2017 – 71%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While aided recall did not increase between the two spring survey waves, pre-campaign awareness started at an all-time high.</w:t>
      </w:r>
    </w:p>
    <w:p w:rsidR="00EF42AB" w:rsidRP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D4585C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12: </w:t>
      </w:r>
      <w:r w:rsidR="00EF42AB" w:rsidRPr="00EF42AB">
        <w:rPr>
          <w:rFonts w:ascii="Tahoma" w:hAnsi="Tahoma" w:cs="Tahoma"/>
          <w:bCs/>
          <w:sz w:val="24"/>
          <w:szCs w:val="24"/>
        </w:rPr>
        <w:t>Press Event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EF42AB" w:rsidP="009224E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Launch: 11/8 at 10:30am</w:t>
      </w:r>
    </w:p>
    <w:p w:rsidR="00EF42AB" w:rsidRDefault="00EF42AB" w:rsidP="009224E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Location:</w:t>
      </w:r>
    </w:p>
    <w:p w:rsidR="009224E8" w:rsidRPr="009224E8" w:rsidRDefault="00EF42AB" w:rsidP="009224E8">
      <w:pPr>
        <w:pStyle w:val="ListParagraph"/>
        <w:numPr>
          <w:ilvl w:val="1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42AB">
        <w:rPr>
          <w:rFonts w:ascii="Tahoma" w:hAnsi="Tahoma" w:cs="Tahoma"/>
          <w:bCs/>
          <w:sz w:val="24"/>
          <w:szCs w:val="24"/>
        </w:rPr>
        <w:t>Veterans Plaza</w:t>
      </w:r>
      <w:r>
        <w:rPr>
          <w:rFonts w:ascii="Tahoma" w:hAnsi="Tahoma" w:cs="Tahoma"/>
          <w:bCs/>
          <w:sz w:val="24"/>
          <w:szCs w:val="24"/>
        </w:rPr>
        <w:t xml:space="preserve"> - </w:t>
      </w:r>
      <w:r w:rsidRPr="00EF42AB">
        <w:rPr>
          <w:rFonts w:ascii="Tahoma" w:hAnsi="Tahoma" w:cs="Tahoma"/>
          <w:bCs/>
          <w:sz w:val="24"/>
          <w:szCs w:val="24"/>
        </w:rPr>
        <w:t>1 Veterans Pl</w:t>
      </w:r>
      <w:r w:rsidR="009224E8">
        <w:rPr>
          <w:rFonts w:ascii="Tahoma" w:hAnsi="Tahoma" w:cs="Tahoma"/>
          <w:bCs/>
          <w:sz w:val="24"/>
          <w:szCs w:val="24"/>
        </w:rPr>
        <w:t xml:space="preserve">, </w:t>
      </w:r>
      <w:r w:rsidRPr="009224E8">
        <w:rPr>
          <w:rFonts w:ascii="Tahoma" w:hAnsi="Tahoma" w:cs="Tahoma"/>
          <w:bCs/>
          <w:sz w:val="24"/>
          <w:szCs w:val="24"/>
        </w:rPr>
        <w:t>Silver Spring, MD 20910</w:t>
      </w:r>
    </w:p>
    <w:p w:rsidR="00EF42AB" w:rsidRPr="009224E8" w:rsidRDefault="00EF42AB" w:rsidP="009224E8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Media tour</w:t>
      </w:r>
    </w:p>
    <w:p w:rsidR="009224E8" w:rsidRDefault="009224E8" w:rsidP="009224E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Speakers</w:t>
      </w:r>
    </w:p>
    <w:p w:rsidR="009224E8" w:rsidRDefault="00EF42AB" w:rsidP="009224E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Enforcement: 11/6 –12/2</w:t>
      </w:r>
    </w:p>
    <w:p w:rsidR="00EF42AB" w:rsidRDefault="00EF42AB" w:rsidP="009224E8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gramStart"/>
      <w:r w:rsidRPr="009224E8">
        <w:rPr>
          <w:rFonts w:ascii="Tahoma" w:hAnsi="Tahoma" w:cs="Tahoma"/>
          <w:bCs/>
          <w:sz w:val="24"/>
          <w:szCs w:val="24"/>
        </w:rPr>
        <w:t>NEW!:</w:t>
      </w:r>
      <w:proofErr w:type="gramEnd"/>
      <w:r w:rsidRPr="009224E8">
        <w:rPr>
          <w:rFonts w:ascii="Tahoma" w:hAnsi="Tahoma" w:cs="Tahoma"/>
          <w:bCs/>
          <w:sz w:val="24"/>
          <w:szCs w:val="24"/>
        </w:rPr>
        <w:t xml:space="preserve"> Street Smart Virtual Reality (VR) Challenge</w:t>
      </w:r>
    </w:p>
    <w:p w:rsidR="009224E8" w:rsidRDefault="009224E8" w:rsidP="009224E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Pr="009224E8" w:rsidRDefault="009224E8" w:rsidP="009224E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 of participant sitting in a car using the </w:t>
      </w:r>
      <w:proofErr w:type="gramStart"/>
      <w:r>
        <w:rPr>
          <w:rFonts w:ascii="Tahoma" w:hAnsi="Tahoma" w:cs="Tahoma"/>
          <w:bCs/>
          <w:sz w:val="24"/>
          <w:szCs w:val="24"/>
        </w:rPr>
        <w:t>Street Smart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Virtual Reality system with the help of a Street Smart team member</w:t>
      </w: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Slide 13: </w:t>
      </w:r>
      <w:r w:rsidR="009224E8">
        <w:rPr>
          <w:rFonts w:ascii="Tahoma" w:hAnsi="Tahoma" w:cs="Tahoma"/>
          <w:bCs/>
          <w:sz w:val="24"/>
          <w:szCs w:val="24"/>
        </w:rPr>
        <w:t>Earned Media</w:t>
      </w: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Listing of Media coverage, including local TV stations, Departments of Motor Vehicle, local websites and newspapers</w:t>
      </w: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Photos of speakers at podium on the streets of Chinatown </w:t>
      </w:r>
    </w:p>
    <w:p w:rsidR="009C2A22" w:rsidRDefault="009C2A22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14: </w:t>
      </w:r>
      <w:r w:rsidR="009224E8" w:rsidRPr="009224E8">
        <w:rPr>
          <w:rFonts w:ascii="Tahoma" w:hAnsi="Tahoma" w:cs="Tahoma"/>
          <w:bCs/>
          <w:sz w:val="24"/>
          <w:szCs w:val="24"/>
        </w:rPr>
        <w:t>Other Actions</w:t>
      </w: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Default="009224E8" w:rsidP="009224E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Carried Out the Fall</w:t>
      </w:r>
      <w:r w:rsidRPr="009224E8">
        <w:rPr>
          <w:rFonts w:ascii="Tahoma" w:hAnsi="Tahoma" w:cs="Tahoma"/>
          <w:bCs/>
          <w:sz w:val="24"/>
          <w:szCs w:val="24"/>
        </w:rPr>
        <w:t xml:space="preserve"> </w:t>
      </w:r>
      <w:r w:rsidRPr="009224E8">
        <w:rPr>
          <w:rFonts w:ascii="Tahoma" w:hAnsi="Tahoma" w:cs="Tahoma"/>
          <w:bCs/>
          <w:sz w:val="24"/>
          <w:szCs w:val="24"/>
        </w:rPr>
        <w:t>Media Campaign</w:t>
      </w:r>
    </w:p>
    <w:p w:rsidR="009224E8" w:rsidRDefault="009224E8" w:rsidP="009224E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Multiple VR Events</w:t>
      </w:r>
    </w:p>
    <w:p w:rsidR="009224E8" w:rsidRDefault="009224E8" w:rsidP="009224E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Enforcement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9224E8">
        <w:rPr>
          <w:rFonts w:ascii="Tahoma" w:hAnsi="Tahoma" w:cs="Tahoma"/>
          <w:bCs/>
          <w:sz w:val="24"/>
          <w:szCs w:val="24"/>
        </w:rPr>
        <w:t>Activations</w:t>
      </w:r>
    </w:p>
    <w:p w:rsidR="009224E8" w:rsidRDefault="009224E8" w:rsidP="009224E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Street Teams</w:t>
      </w:r>
    </w:p>
    <w:p w:rsidR="009C2A22" w:rsidRDefault="009224E8" w:rsidP="009224E8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9224E8">
        <w:rPr>
          <w:rFonts w:ascii="Tahoma" w:hAnsi="Tahoma" w:cs="Tahoma"/>
          <w:bCs/>
          <w:sz w:val="24"/>
          <w:szCs w:val="24"/>
        </w:rPr>
        <w:t>Spring 2019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9224E8">
        <w:rPr>
          <w:rFonts w:ascii="Tahoma" w:hAnsi="Tahoma" w:cs="Tahoma"/>
          <w:bCs/>
          <w:sz w:val="24"/>
          <w:szCs w:val="24"/>
        </w:rPr>
        <w:t>Planning (April)</w:t>
      </w:r>
    </w:p>
    <w:p w:rsidR="009224E8" w:rsidRDefault="009224E8" w:rsidP="009224E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Default="009224E8" w:rsidP="009224E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Screenshot of campaign poster with pedestrian icon in yellow, </w:t>
      </w:r>
      <w:proofErr w:type="gramStart"/>
      <w:r>
        <w:rPr>
          <w:rFonts w:ascii="Tahoma" w:hAnsi="Tahoma" w:cs="Tahoma"/>
          <w:bCs/>
          <w:sz w:val="24"/>
          <w:szCs w:val="24"/>
        </w:rPr>
        <w:t>similar to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street signs:</w:t>
      </w:r>
    </w:p>
    <w:p w:rsidR="009224E8" w:rsidRDefault="009224E8" w:rsidP="009224E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Safety tips for walking:</w:t>
      </w:r>
    </w:p>
    <w:p w:rsidR="009224E8" w:rsidRDefault="009224E8" w:rsidP="009224E8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Wait for the walk signal</w:t>
      </w:r>
    </w:p>
    <w:p w:rsidR="009224E8" w:rsidRDefault="009224E8" w:rsidP="009224E8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Cross the street at crosswalks and intersections</w:t>
      </w:r>
    </w:p>
    <w:p w:rsidR="009224E8" w:rsidRDefault="009224E8" w:rsidP="009224E8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Watch for turning vehicles</w:t>
      </w:r>
    </w:p>
    <w:p w:rsidR="009224E8" w:rsidRPr="009224E8" w:rsidRDefault="009224E8" w:rsidP="009224E8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15: </w:t>
      </w:r>
      <w:r w:rsidRPr="009224E8">
        <w:rPr>
          <w:rFonts w:ascii="Tahoma" w:hAnsi="Tahoma" w:cs="Tahoma"/>
          <w:bCs/>
          <w:sz w:val="24"/>
          <w:szCs w:val="24"/>
        </w:rPr>
        <w:t>Contacts:</w:t>
      </w: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Michael Farrell</w:t>
      </w: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Senior Transportation Planner</w:t>
      </w: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mfarrell@mwcog.org</w:t>
      </w: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202-962-3760</w:t>
      </w: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 xml:space="preserve">Adrienne </w:t>
      </w:r>
      <w:proofErr w:type="spellStart"/>
      <w:r w:rsidRPr="00F276B9">
        <w:rPr>
          <w:rFonts w:ascii="Tahoma" w:hAnsi="Tahoma" w:cs="Tahoma"/>
          <w:bCs/>
          <w:sz w:val="24"/>
          <w:szCs w:val="24"/>
        </w:rPr>
        <w:t>Dealy</w:t>
      </w:r>
      <w:proofErr w:type="spellEnd"/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Senior Associate</w:t>
      </w: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Sherry Matthews Advocacy Marketing</w:t>
      </w: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1912 Sunderland Place NW, Washington, DC 20036</w:t>
      </w:r>
    </w:p>
    <w:p w:rsidR="00F276B9" w:rsidRP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adrienned@sherrymatthews.com</w:t>
      </w: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276B9">
        <w:rPr>
          <w:rFonts w:ascii="Tahoma" w:hAnsi="Tahoma" w:cs="Tahoma"/>
          <w:bCs/>
          <w:sz w:val="24"/>
          <w:szCs w:val="24"/>
        </w:rPr>
        <w:t>512-922-3725</w:t>
      </w:r>
    </w:p>
    <w:p w:rsidR="00522261" w:rsidRDefault="00522261" w:rsidP="00F276B9">
      <w:pPr>
        <w:spacing w:after="0" w:line="240" w:lineRule="auto"/>
        <w:rPr>
          <w:rFonts w:ascii="Arial" w:eastAsiaTheme="minorHAnsi" w:hAnsi="Arial" w:cs="Arial"/>
          <w:color w:val="FFFFFF"/>
          <w:sz w:val="48"/>
          <w:szCs w:val="48"/>
        </w:rPr>
      </w:pPr>
    </w:p>
    <w:p w:rsidR="00F276B9" w:rsidRPr="00522261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F276B9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3FE"/>
    <w:multiLevelType w:val="hybridMultilevel"/>
    <w:tmpl w:val="23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3A7"/>
    <w:multiLevelType w:val="hybridMultilevel"/>
    <w:tmpl w:val="821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79B"/>
    <w:multiLevelType w:val="hybridMultilevel"/>
    <w:tmpl w:val="0A3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C8C"/>
    <w:multiLevelType w:val="hybridMultilevel"/>
    <w:tmpl w:val="9E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1D64"/>
    <w:multiLevelType w:val="hybridMultilevel"/>
    <w:tmpl w:val="1B1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598F"/>
    <w:multiLevelType w:val="hybridMultilevel"/>
    <w:tmpl w:val="0A5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275A"/>
    <w:multiLevelType w:val="hybridMultilevel"/>
    <w:tmpl w:val="DB4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4515B"/>
    <w:multiLevelType w:val="hybridMultilevel"/>
    <w:tmpl w:val="D84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62AA"/>
    <w:multiLevelType w:val="hybridMultilevel"/>
    <w:tmpl w:val="CA8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403F"/>
    <w:multiLevelType w:val="hybridMultilevel"/>
    <w:tmpl w:val="F32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52BD"/>
    <w:multiLevelType w:val="hybridMultilevel"/>
    <w:tmpl w:val="588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49E4"/>
    <w:multiLevelType w:val="hybridMultilevel"/>
    <w:tmpl w:val="EE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A5C45"/>
    <w:rsid w:val="000E7F04"/>
    <w:rsid w:val="000F5515"/>
    <w:rsid w:val="001111B6"/>
    <w:rsid w:val="00164411"/>
    <w:rsid w:val="00170C5D"/>
    <w:rsid w:val="001735A8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7AEE"/>
    <w:rsid w:val="002D68CA"/>
    <w:rsid w:val="002F1EB6"/>
    <w:rsid w:val="002F2391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40178F"/>
    <w:rsid w:val="004027F6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606911"/>
    <w:rsid w:val="006223E2"/>
    <w:rsid w:val="00672A8A"/>
    <w:rsid w:val="00691852"/>
    <w:rsid w:val="007317BE"/>
    <w:rsid w:val="00774E88"/>
    <w:rsid w:val="007B3A3A"/>
    <w:rsid w:val="007B7464"/>
    <w:rsid w:val="0080275A"/>
    <w:rsid w:val="00845DDE"/>
    <w:rsid w:val="00863F0B"/>
    <w:rsid w:val="00872269"/>
    <w:rsid w:val="008923C1"/>
    <w:rsid w:val="008A6179"/>
    <w:rsid w:val="008B6DC9"/>
    <w:rsid w:val="008C057C"/>
    <w:rsid w:val="008D2C59"/>
    <w:rsid w:val="008E43C6"/>
    <w:rsid w:val="008E4B30"/>
    <w:rsid w:val="008F45F5"/>
    <w:rsid w:val="00900361"/>
    <w:rsid w:val="00911857"/>
    <w:rsid w:val="009224E8"/>
    <w:rsid w:val="00945C22"/>
    <w:rsid w:val="0095311E"/>
    <w:rsid w:val="00980B0D"/>
    <w:rsid w:val="00992E98"/>
    <w:rsid w:val="009A0271"/>
    <w:rsid w:val="009C2A22"/>
    <w:rsid w:val="009C7A98"/>
    <w:rsid w:val="009D14D0"/>
    <w:rsid w:val="009E4921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F0DDF"/>
    <w:rsid w:val="00E0209C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5C74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reetsma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7</cp:revision>
  <cp:lastPrinted>2018-09-07T20:22:00Z</cp:lastPrinted>
  <dcterms:created xsi:type="dcterms:W3CDTF">2018-12-31T17:10:00Z</dcterms:created>
  <dcterms:modified xsi:type="dcterms:W3CDTF">2018-12-31T18:09:00Z</dcterms:modified>
</cp:coreProperties>
</file>