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17565874" w14:textId="5F1FABD9" w:rsidR="00953EF1" w:rsidRDefault="00C04721" w:rsidP="00953EF1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3E186B">
        <w:rPr>
          <w:rFonts w:ascii="Franklin Gothic Book" w:hAnsi="Franklin Gothic Book" w:cs="Tahoma"/>
          <w:sz w:val="24"/>
          <w:szCs w:val="24"/>
        </w:rPr>
        <w:t>Impacts of COVID-19</w:t>
      </w:r>
    </w:p>
    <w:p w14:paraId="27F2F17D" w14:textId="4FD5D5FB" w:rsidR="001F73FA" w:rsidRDefault="003E186B" w:rsidP="00240D91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Enhanced Mobility Projects</w:t>
      </w:r>
    </w:p>
    <w:p w14:paraId="597EDA75" w14:textId="77777777" w:rsidR="003E186B" w:rsidRDefault="003E186B" w:rsidP="00240D9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9B0327B" w14:textId="7603163F" w:rsidR="001F73FA" w:rsidRDefault="003E186B" w:rsidP="00240D91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Lynn Winchell-Mendy</w:t>
      </w:r>
    </w:p>
    <w:p w14:paraId="6F796E7D" w14:textId="71A3EB57" w:rsidR="003E186B" w:rsidRDefault="003E186B" w:rsidP="00240D91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Transportation Planner</w:t>
      </w:r>
    </w:p>
    <w:p w14:paraId="05C92DB0" w14:textId="77777777" w:rsidR="003E186B" w:rsidRDefault="003E186B" w:rsidP="003E186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224A3B6" w14:textId="3C7F96CE" w:rsidR="003E186B" w:rsidRPr="003E186B" w:rsidRDefault="003E186B" w:rsidP="003E186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E186B">
        <w:rPr>
          <w:rFonts w:ascii="Franklin Gothic Book" w:hAnsi="Franklin Gothic Book"/>
          <w:sz w:val="24"/>
          <w:szCs w:val="24"/>
        </w:rPr>
        <w:t>Access for All Advisory Committee</w:t>
      </w:r>
    </w:p>
    <w:p w14:paraId="3C66C01A" w14:textId="42A943B3" w:rsidR="003E186B" w:rsidRDefault="003E186B" w:rsidP="003E186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3E186B">
        <w:rPr>
          <w:rFonts w:ascii="Franklin Gothic Book" w:hAnsi="Franklin Gothic Book"/>
          <w:sz w:val="24"/>
          <w:szCs w:val="24"/>
        </w:rPr>
        <w:t>November 10, 2020</w:t>
      </w:r>
    </w:p>
    <w:p w14:paraId="2A157411" w14:textId="77777777" w:rsidR="001F73FA" w:rsidRPr="001F73FA" w:rsidRDefault="001F73FA" w:rsidP="00240D9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F3D340A" w14:textId="476C3616" w:rsidR="00066C99" w:rsidRDefault="009256A8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Logos:</w:t>
      </w:r>
      <w:r w:rsidR="00A31207">
        <w:rPr>
          <w:rFonts w:ascii="Franklin Gothic Book" w:hAnsi="Franklin Gothic Book" w:cs="Tahoma"/>
          <w:sz w:val="24"/>
          <w:szCs w:val="24"/>
        </w:rPr>
        <w:t xml:space="preserve"> </w:t>
      </w:r>
      <w:r w:rsidR="003E186B">
        <w:rPr>
          <w:rFonts w:ascii="Franklin Gothic Book" w:hAnsi="Franklin Gothic Book" w:cs="Tahoma"/>
          <w:sz w:val="24"/>
          <w:szCs w:val="24"/>
        </w:rPr>
        <w:t>Metropolitan Washington Council of Governments</w:t>
      </w:r>
    </w:p>
    <w:p w14:paraId="3E4DBFEE" w14:textId="47C8D445" w:rsidR="005561F6" w:rsidRDefault="005561F6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226E40D" w14:textId="77777777" w:rsidR="00953EF1" w:rsidRDefault="00953EF1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2AB4346D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DB3CD2">
        <w:rPr>
          <w:rFonts w:ascii="Franklin Gothic Book" w:hAnsi="Franklin Gothic Book" w:cs="Tahoma"/>
          <w:sz w:val="24"/>
          <w:szCs w:val="24"/>
        </w:rPr>
        <w:t>Purpose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ADDF3B6" w14:textId="77777777" w:rsidR="00996A58" w:rsidRPr="00996A58" w:rsidRDefault="00996A58" w:rsidP="00996A5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 xml:space="preserve">Provide information on the impact of the pandemic on transportation services for older adults and people with disabilities and the agencies who serve them.   </w:t>
      </w:r>
    </w:p>
    <w:p w14:paraId="7FDB5365" w14:textId="77777777" w:rsidR="00996A58" w:rsidRPr="00996A58" w:rsidRDefault="00996A58" w:rsidP="00996A5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Highlight the work of Enhanced Mobility subrecipients in meeting the transportation needs of older adults and people with disabilities during the pandemic.</w:t>
      </w:r>
    </w:p>
    <w:p w14:paraId="1D403851" w14:textId="1C1B586F" w:rsidR="002A3703" w:rsidRPr="00996A58" w:rsidRDefault="00996A58" w:rsidP="00996A58">
      <w:pPr>
        <w:pStyle w:val="ListParagraph"/>
        <w:numPr>
          <w:ilvl w:val="0"/>
          <w:numId w:val="3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Provide specific, innovative examples of how two grantees have risen to the challenges.</w:t>
      </w:r>
    </w:p>
    <w:p w14:paraId="04A0307C" w14:textId="77777777" w:rsidR="00996A58" w:rsidRDefault="00996A5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A04725" w14:textId="77777777" w:rsidR="00996A58" w:rsidRDefault="00996A5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44118EDB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996A58">
        <w:rPr>
          <w:rFonts w:ascii="Franklin Gothic Book" w:hAnsi="Franklin Gothic Book" w:cs="Tahoma"/>
          <w:sz w:val="24"/>
          <w:szCs w:val="24"/>
        </w:rPr>
        <w:t xml:space="preserve">Background 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8FC08A3" w14:textId="77777777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COVID-19 hits</w:t>
      </w:r>
    </w:p>
    <w:p w14:paraId="57E43F03" w14:textId="77777777" w:rsidR="00996A58" w:rsidRPr="00996A58" w:rsidRDefault="00996A58" w:rsidP="00996A58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Phone calls/emails with grantees</w:t>
      </w:r>
    </w:p>
    <w:p w14:paraId="6A524236" w14:textId="77777777" w:rsidR="00996A58" w:rsidRPr="00996A58" w:rsidRDefault="00996A58" w:rsidP="00996A58">
      <w:pPr>
        <w:pStyle w:val="ListParagraph"/>
        <w:numPr>
          <w:ilvl w:val="0"/>
          <w:numId w:val="3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Reporting of impact as part of regular Quarterly Reporting</w:t>
      </w:r>
    </w:p>
    <w:p w14:paraId="550D32DE" w14:textId="77777777" w:rsid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0C2EF93" w14:textId="3B1CA5B0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CARES Act did not include 5310. No specific FTA guidance</w:t>
      </w:r>
    </w:p>
    <w:p w14:paraId="28EDBA50" w14:textId="77777777" w:rsid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16DD211" w14:textId="766557FF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Grants Management procedures</w:t>
      </w:r>
    </w:p>
    <w:p w14:paraId="6D208CCC" w14:textId="77777777" w:rsidR="00996A58" w:rsidRPr="00996A58" w:rsidRDefault="00996A58" w:rsidP="00996A5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 xml:space="preserve">Budget modifications </w:t>
      </w:r>
    </w:p>
    <w:p w14:paraId="14C657EA" w14:textId="77777777" w:rsidR="00996A58" w:rsidRPr="00996A58" w:rsidRDefault="00996A58" w:rsidP="00996A58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FTA approved Budget Revisions</w:t>
      </w:r>
    </w:p>
    <w:p w14:paraId="182756F2" w14:textId="77777777" w:rsidR="00996A58" w:rsidRPr="00996A58" w:rsidRDefault="00996A58" w:rsidP="00996A58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purchase of PPE</w:t>
      </w:r>
    </w:p>
    <w:p w14:paraId="5BC871C6" w14:textId="383F3876" w:rsidR="00124C0E" w:rsidRPr="00996A58" w:rsidRDefault="00996A58" w:rsidP="00996A58">
      <w:pPr>
        <w:pStyle w:val="ListParagraph"/>
        <w:numPr>
          <w:ilvl w:val="1"/>
          <w:numId w:val="37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slight changes in delivery of services</w:t>
      </w:r>
    </w:p>
    <w:p w14:paraId="555DA0D0" w14:textId="39F9C076" w:rsidR="0074520E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D594A35" w14:textId="77777777" w:rsidR="00996A58" w:rsidRDefault="00996A58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DC6DB2" w14:textId="424D718C" w:rsidR="0074520E" w:rsidRPr="00A054FA" w:rsidRDefault="007452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996A58">
        <w:rPr>
          <w:rFonts w:ascii="Franklin Gothic Book" w:hAnsi="Franklin Gothic Book"/>
          <w:sz w:val="24"/>
          <w:szCs w:val="24"/>
        </w:rPr>
        <w:t>Broad Impacts</w:t>
      </w:r>
    </w:p>
    <w:p w14:paraId="303F8C54" w14:textId="10F748B0" w:rsidR="00894FB4" w:rsidRDefault="00894FB4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721D83" w14:textId="77777777" w:rsidR="00996A58" w:rsidRPr="00996A58" w:rsidRDefault="00996A58" w:rsidP="00996A5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 xml:space="preserve">Recommended travel restrictions for populations at high risk  </w:t>
      </w:r>
    </w:p>
    <w:p w14:paraId="0AE2F958" w14:textId="77777777" w:rsidR="00996A58" w:rsidRPr="00996A58" w:rsidRDefault="00996A58" w:rsidP="00996A5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Decline in drivers willing to drive taxis/ride-hailing and people willing to ride</w:t>
      </w:r>
    </w:p>
    <w:p w14:paraId="408454C6" w14:textId="77777777" w:rsidR="00996A58" w:rsidRPr="00996A58" w:rsidRDefault="00996A58" w:rsidP="00996A5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 xml:space="preserve">Decline in number of volunteers  </w:t>
      </w:r>
    </w:p>
    <w:p w14:paraId="2FB5056D" w14:textId="77777777" w:rsidR="00996A58" w:rsidRPr="00996A58" w:rsidRDefault="00996A58" w:rsidP="00996A5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Shut down of adult day and vocational programs</w:t>
      </w:r>
    </w:p>
    <w:p w14:paraId="4E9DE3BD" w14:textId="77777777" w:rsidR="00996A58" w:rsidRPr="00996A58" w:rsidRDefault="00996A58" w:rsidP="00996A5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Significant decreases in ridership</w:t>
      </w:r>
    </w:p>
    <w:p w14:paraId="79AC3710" w14:textId="3C063442" w:rsidR="00894FB4" w:rsidRDefault="00996A58" w:rsidP="00996A58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lastRenderedPageBreak/>
        <w:t>No in-person activities</w:t>
      </w:r>
    </w:p>
    <w:p w14:paraId="550F9826" w14:textId="77777777" w:rsidR="00996A58" w:rsidRDefault="00996A58" w:rsidP="00996A58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7CBCCD6" w14:textId="77777777" w:rsidR="00DB3CD2" w:rsidRPr="00DB3CD2" w:rsidRDefault="00DB3CD2" w:rsidP="00DB3CD2">
      <w:pPr>
        <w:pStyle w:val="ListParagraph"/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B899A7" w14:textId="63696CAF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2778110"/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996A58">
        <w:rPr>
          <w:rFonts w:ascii="Franklin Gothic Book" w:hAnsi="Franklin Gothic Book" w:cs="Tahoma"/>
          <w:sz w:val="24"/>
          <w:szCs w:val="24"/>
        </w:rPr>
        <w:t>Types of Enhanced Mobility Projects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E8A6D03" w14:textId="77777777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Mobility Management</w:t>
      </w:r>
    </w:p>
    <w:p w14:paraId="6F84B333" w14:textId="77777777" w:rsidR="00996A58" w:rsidRPr="00996A58" w:rsidRDefault="00996A58" w:rsidP="00996A58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Mobility/options counseling</w:t>
      </w:r>
    </w:p>
    <w:p w14:paraId="30FDAE1B" w14:textId="77777777" w:rsidR="00996A58" w:rsidRDefault="00996A58" w:rsidP="00996A58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Travel Training</w:t>
      </w:r>
    </w:p>
    <w:p w14:paraId="1549C2D7" w14:textId="7A44805F" w:rsidR="00996A58" w:rsidRPr="00996A58" w:rsidRDefault="00996A58" w:rsidP="00996A58">
      <w:pPr>
        <w:pStyle w:val="ListParagraph"/>
        <w:numPr>
          <w:ilvl w:val="0"/>
          <w:numId w:val="38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Volunteer driver programs</w:t>
      </w:r>
    </w:p>
    <w:p w14:paraId="0CF3EE68" w14:textId="77777777" w:rsidR="00996A58" w:rsidRDefault="00996A58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9C46FD9" w14:textId="5F063A35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Vehicles</w:t>
      </w:r>
    </w:p>
    <w:p w14:paraId="1003A516" w14:textId="77777777" w:rsidR="00996A58" w:rsidRPr="00996A58" w:rsidRDefault="00996A58" w:rsidP="00996A58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Wheelchair accessible taxis</w:t>
      </w:r>
    </w:p>
    <w:p w14:paraId="76E0FAE1" w14:textId="77777777" w:rsidR="00996A58" w:rsidRPr="00996A58" w:rsidRDefault="00996A58" w:rsidP="00996A58">
      <w:pPr>
        <w:pStyle w:val="ListParagraph"/>
        <w:numPr>
          <w:ilvl w:val="0"/>
          <w:numId w:val="39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 xml:space="preserve">Transportation for adult day programs, group homes, work </w:t>
      </w:r>
    </w:p>
    <w:p w14:paraId="79F96975" w14:textId="77777777" w:rsidR="00996A58" w:rsidRDefault="00996A58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0058B4A" w14:textId="050DB585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Operating</w:t>
      </w:r>
    </w:p>
    <w:p w14:paraId="7333903B" w14:textId="5FBD71F8" w:rsidR="00EC6690" w:rsidRPr="00996A58" w:rsidRDefault="00996A58" w:rsidP="00996A58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Voucher programs</w:t>
      </w:r>
    </w:p>
    <w:p w14:paraId="3B82CD9B" w14:textId="77777777" w:rsidR="00996A58" w:rsidRDefault="00996A5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EC1CD09" w14:textId="77777777" w:rsidR="00996A58" w:rsidRDefault="00996A5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19937747" w14:textId="5BA94555" w:rsidR="00894FB4" w:rsidRDefault="00321A2C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bCs/>
          <w:sz w:val="24"/>
          <w:szCs w:val="24"/>
        </w:rPr>
        <w:t>6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996A58">
        <w:rPr>
          <w:rFonts w:ascii="Franklin Gothic Book" w:hAnsi="Franklin Gothic Book" w:cs="Tahoma"/>
          <w:bCs/>
          <w:sz w:val="24"/>
          <w:szCs w:val="24"/>
        </w:rPr>
        <w:t>Mobility Management</w:t>
      </w:r>
    </w:p>
    <w:p w14:paraId="534FDA8E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28F3E53" w14:textId="77777777" w:rsidR="00996A58" w:rsidRPr="00996A58" w:rsidRDefault="00996A58" w:rsidP="00996A58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Developing virtual travel training and volunteer training platforms</w:t>
      </w:r>
    </w:p>
    <w:p w14:paraId="0C56C50E" w14:textId="77777777" w:rsidR="00996A58" w:rsidRPr="00996A58" w:rsidRDefault="00996A58" w:rsidP="00996A58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 xml:space="preserve">Developing outreach materials, translating marketing materials into Spanish, increasing social media presence </w:t>
      </w:r>
    </w:p>
    <w:p w14:paraId="77D267D3" w14:textId="77777777" w:rsidR="00996A58" w:rsidRPr="00996A58" w:rsidRDefault="00996A58" w:rsidP="00996A58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 xml:space="preserve">Planning for next steps in Workplans, planning for safe reopening, holding virtual meetings with partners  </w:t>
      </w:r>
    </w:p>
    <w:p w14:paraId="5DE5FD44" w14:textId="77777777" w:rsidR="00996A58" w:rsidRPr="00996A58" w:rsidRDefault="00996A58" w:rsidP="00996A58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Purchasing PPE for volunteer drivers as part of supply budget line item</w:t>
      </w:r>
    </w:p>
    <w:p w14:paraId="04DFD146" w14:textId="5B31FE08" w:rsidR="00A70ED3" w:rsidRPr="00996A58" w:rsidRDefault="00996A58" w:rsidP="00996A58">
      <w:pPr>
        <w:pStyle w:val="ListParagraph"/>
        <w:numPr>
          <w:ilvl w:val="0"/>
          <w:numId w:val="40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Recruiting volunteer drivers for the future</w:t>
      </w:r>
    </w:p>
    <w:p w14:paraId="5270DC5A" w14:textId="77777777" w:rsidR="00996A58" w:rsidRDefault="00996A58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bookmarkEnd w:id="0"/>
    <w:p w14:paraId="5D6D2218" w14:textId="77777777" w:rsidR="003C4EAE" w:rsidRDefault="003C4EAE" w:rsidP="0074520E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31959938" w14:textId="45A471E0" w:rsidR="009520BE" w:rsidRDefault="009520BE" w:rsidP="00CE1445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7:</w:t>
      </w:r>
      <w:r w:rsidRPr="009520BE">
        <w:t xml:space="preserve"> </w:t>
      </w:r>
      <w:r w:rsidR="00996A58">
        <w:rPr>
          <w:rFonts w:ascii="Franklin Gothic Book" w:hAnsi="Franklin Gothic Book" w:cs="Tahoma"/>
          <w:sz w:val="24"/>
          <w:szCs w:val="24"/>
        </w:rPr>
        <w:t>Vehicles &amp; Operating</w:t>
      </w:r>
    </w:p>
    <w:p w14:paraId="5AC1E8E3" w14:textId="2AC0FE9F" w:rsidR="00CE1445" w:rsidRDefault="00CE1445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12B1976" w14:textId="77777777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 xml:space="preserve">Vehicles </w:t>
      </w:r>
    </w:p>
    <w:p w14:paraId="1D7CB7C9" w14:textId="77777777" w:rsidR="00996A58" w:rsidRPr="00996A58" w:rsidRDefault="00996A58" w:rsidP="00996A58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Adjusting vehicles use to meet emerging needs</w:t>
      </w:r>
    </w:p>
    <w:p w14:paraId="54A34D7F" w14:textId="77777777" w:rsidR="00996A58" w:rsidRPr="00996A58" w:rsidRDefault="00996A58" w:rsidP="00996A58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Using vehicles to deliver Meals on Wheels, prescriptions, and groceries</w:t>
      </w:r>
    </w:p>
    <w:p w14:paraId="17E0D2D0" w14:textId="77777777" w:rsidR="00996A58" w:rsidRPr="00996A58" w:rsidRDefault="00996A58" w:rsidP="00996A58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Providing rides for critical medical needs only</w:t>
      </w:r>
    </w:p>
    <w:p w14:paraId="27042897" w14:textId="77777777" w:rsidR="00996A58" w:rsidRPr="00996A58" w:rsidRDefault="00996A58" w:rsidP="00996A58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Ensuring safety of passengers by purchasing PPE and following guidelines</w:t>
      </w:r>
    </w:p>
    <w:p w14:paraId="17340662" w14:textId="214B83B5" w:rsidR="00A70ED3" w:rsidRPr="00996A58" w:rsidRDefault="00996A58" w:rsidP="00996A58">
      <w:pPr>
        <w:pStyle w:val="ListParagraph"/>
        <w:numPr>
          <w:ilvl w:val="0"/>
          <w:numId w:val="42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Partnerships</w:t>
      </w:r>
    </w:p>
    <w:p w14:paraId="690887E6" w14:textId="075277E5" w:rsid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5A4C3E" w14:textId="77777777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Vehicles not in use</w:t>
      </w:r>
    </w:p>
    <w:p w14:paraId="392BA384" w14:textId="77777777" w:rsidR="00996A58" w:rsidRPr="00996A58" w:rsidRDefault="00996A58" w:rsidP="00996A58">
      <w:pPr>
        <w:pStyle w:val="ListParagraph"/>
        <w:numPr>
          <w:ilvl w:val="0"/>
          <w:numId w:val="4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Planning for safe reopening</w:t>
      </w:r>
    </w:p>
    <w:p w14:paraId="5A2CD33F" w14:textId="77777777" w:rsidR="00996A58" w:rsidRPr="00996A58" w:rsidRDefault="00996A58" w:rsidP="00996A58">
      <w:pPr>
        <w:pStyle w:val="ListParagraph"/>
        <w:numPr>
          <w:ilvl w:val="0"/>
          <w:numId w:val="43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Maintaining vehicles</w:t>
      </w:r>
    </w:p>
    <w:p w14:paraId="04B0FEFE" w14:textId="77777777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533075B" w14:textId="77777777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Operating</w:t>
      </w:r>
    </w:p>
    <w:p w14:paraId="61ADE08F" w14:textId="77777777" w:rsidR="00996A58" w:rsidRPr="00996A58" w:rsidRDefault="00996A58" w:rsidP="00996A58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Allowing additional trip purposes</w:t>
      </w:r>
    </w:p>
    <w:p w14:paraId="01CE50E8" w14:textId="50B16927" w:rsidR="00996A58" w:rsidRDefault="00996A58" w:rsidP="00996A58">
      <w:pPr>
        <w:pStyle w:val="ListParagraph"/>
        <w:numPr>
          <w:ilvl w:val="0"/>
          <w:numId w:val="41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996A58">
        <w:rPr>
          <w:rFonts w:ascii="Franklin Gothic Book" w:hAnsi="Franklin Gothic Book" w:cs="Tahoma"/>
          <w:sz w:val="24"/>
          <w:szCs w:val="24"/>
        </w:rPr>
        <w:t>Using vouchers for grocery delivery</w:t>
      </w:r>
    </w:p>
    <w:p w14:paraId="411BE1A6" w14:textId="0A7FDEC1" w:rsidR="00996A58" w:rsidRPr="00996A58" w:rsidRDefault="00996A58" w:rsidP="00996A58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lastRenderedPageBreak/>
        <w:t>Photo of mechanic fixing a bus</w:t>
      </w:r>
    </w:p>
    <w:p w14:paraId="33B5FCCC" w14:textId="77777777" w:rsidR="009520BE" w:rsidRDefault="009520BE" w:rsidP="001E36E2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7233D4B" w14:textId="76005293" w:rsidR="008A1F65" w:rsidRDefault="001E36E2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8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Pr="00753BEF">
        <w:rPr>
          <w:rFonts w:ascii="Franklin Gothic Book" w:hAnsi="Franklin Gothic Book" w:cs="Tahoma"/>
          <w:bCs/>
          <w:sz w:val="24"/>
          <w:szCs w:val="24"/>
        </w:rPr>
        <w:t xml:space="preserve"> </w:t>
      </w:r>
      <w:r w:rsidR="00996A58">
        <w:rPr>
          <w:rFonts w:ascii="Franklin Gothic Book" w:hAnsi="Franklin Gothic Book" w:cs="Tahoma"/>
          <w:bCs/>
          <w:sz w:val="24"/>
          <w:szCs w:val="24"/>
        </w:rPr>
        <w:t>What’s Next?</w:t>
      </w:r>
    </w:p>
    <w:p w14:paraId="4098EE4D" w14:textId="45FADFE1" w:rsidR="00526286" w:rsidRDefault="00526286" w:rsidP="008A1F65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4465B670" w14:textId="77777777" w:rsidR="00996A58" w:rsidRPr="00996A58" w:rsidRDefault="00996A58" w:rsidP="00996A58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Some programs are slowly starting up certain services</w:t>
      </w:r>
    </w:p>
    <w:p w14:paraId="0D14C82C" w14:textId="77777777" w:rsidR="00996A58" w:rsidRPr="00996A58" w:rsidRDefault="00996A58" w:rsidP="00996A58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Ridership/voucher use has increased slightly, though still down from normal volume</w:t>
      </w:r>
    </w:p>
    <w:p w14:paraId="714FFF85" w14:textId="77777777" w:rsidR="00996A58" w:rsidRPr="00996A58" w:rsidRDefault="00996A58" w:rsidP="00996A58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 xml:space="preserve">Some staff are returning to work (call centers reopening, over the phone transportation counseling, etc.) </w:t>
      </w:r>
    </w:p>
    <w:p w14:paraId="250A92B8" w14:textId="77777777" w:rsidR="00996A58" w:rsidRPr="00996A58" w:rsidRDefault="00996A58" w:rsidP="00996A58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Protocols for safe transport and travel have been established</w:t>
      </w:r>
    </w:p>
    <w:p w14:paraId="21AB6AFF" w14:textId="77777777" w:rsidR="00996A58" w:rsidRPr="00996A58" w:rsidRDefault="00996A58" w:rsidP="00996A58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Telework continues for many</w:t>
      </w:r>
    </w:p>
    <w:p w14:paraId="3D1D4964" w14:textId="48347D6C" w:rsidR="00552C04" w:rsidRPr="00996A58" w:rsidRDefault="00996A58" w:rsidP="00996A58">
      <w:pPr>
        <w:pStyle w:val="ListParagraph"/>
        <w:numPr>
          <w:ilvl w:val="0"/>
          <w:numId w:val="44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We will continue monitoring impacts</w:t>
      </w:r>
    </w:p>
    <w:p w14:paraId="7C9DA61C" w14:textId="77777777" w:rsidR="00D5101B" w:rsidRDefault="00D5101B" w:rsidP="00D5101B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60901988" w14:textId="3BF34FB1" w:rsidR="001C22BA" w:rsidRDefault="00E16CFA" w:rsidP="00B8259F">
      <w:pPr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996A58">
        <w:rPr>
          <w:rFonts w:ascii="Franklin Gothic Book" w:hAnsi="Franklin Gothic Book" w:cs="Tahoma"/>
          <w:bCs/>
          <w:sz w:val="24"/>
          <w:szCs w:val="24"/>
        </w:rPr>
        <w:t>9</w:t>
      </w:r>
      <w:r>
        <w:rPr>
          <w:rFonts w:ascii="Franklin Gothic Book" w:hAnsi="Franklin Gothic Book" w:cs="Tahoma"/>
          <w:bCs/>
          <w:sz w:val="24"/>
          <w:szCs w:val="24"/>
        </w:rPr>
        <w:t>:</w:t>
      </w:r>
      <w:r w:rsidR="001C22BA">
        <w:rPr>
          <w:rFonts w:ascii="Franklin Gothic Book" w:hAnsi="Franklin Gothic Book" w:cs="Tahoma"/>
          <w:bCs/>
          <w:sz w:val="24"/>
          <w:szCs w:val="24"/>
        </w:rPr>
        <w:t xml:space="preserve"> </w:t>
      </w:r>
    </w:p>
    <w:p w14:paraId="61AA87B7" w14:textId="349F47C7" w:rsidR="00996A58" w:rsidRPr="00996A58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L</w:t>
      </w:r>
      <w:r w:rsidRPr="00996A58">
        <w:rPr>
          <w:rFonts w:ascii="Franklin Gothic Book" w:hAnsi="Franklin Gothic Book" w:cs="Tahoma"/>
          <w:bCs/>
          <w:sz w:val="24"/>
          <w:szCs w:val="24"/>
        </w:rPr>
        <w:t>ynn Winchell-Mendy</w:t>
      </w:r>
    </w:p>
    <w:p w14:paraId="66255B6F" w14:textId="77777777" w:rsidR="00996A58" w:rsidRPr="00996A58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 xml:space="preserve">Transportation Planner </w:t>
      </w:r>
    </w:p>
    <w:p w14:paraId="42319701" w14:textId="77777777" w:rsidR="00996A58" w:rsidRPr="00996A58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(202) 962-3253</w:t>
      </w:r>
    </w:p>
    <w:p w14:paraId="2F2CD531" w14:textId="103CBA14" w:rsidR="00996A58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  <w:hyperlink r:id="rId5" w:history="1">
        <w:r w:rsidRPr="000D5C08">
          <w:rPr>
            <w:rStyle w:val="Hyperlink"/>
            <w:rFonts w:ascii="Franklin Gothic Book" w:hAnsi="Franklin Gothic Book" w:cs="Tahoma"/>
            <w:bCs/>
            <w:sz w:val="24"/>
            <w:szCs w:val="24"/>
          </w:rPr>
          <w:t>lmendy@mwcog.org</w:t>
        </w:r>
      </w:hyperlink>
    </w:p>
    <w:p w14:paraId="3BC49AC6" w14:textId="77777777" w:rsidR="00996A58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</w:p>
    <w:p w14:paraId="71F5AFF3" w14:textId="4686C872" w:rsidR="00996A58" w:rsidRPr="00996A58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777 North Capitol Street NE, Suite 300</w:t>
      </w:r>
    </w:p>
    <w:p w14:paraId="2919F17D" w14:textId="796C014C" w:rsidR="00996A58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  <w:r w:rsidRPr="00996A58">
        <w:rPr>
          <w:rFonts w:ascii="Franklin Gothic Book" w:hAnsi="Franklin Gothic Book" w:cs="Tahoma"/>
          <w:bCs/>
          <w:sz w:val="24"/>
          <w:szCs w:val="24"/>
        </w:rPr>
        <w:t>Washington, DC 20002</w:t>
      </w:r>
    </w:p>
    <w:p w14:paraId="599722BE" w14:textId="23F92C01" w:rsidR="004C6DF9" w:rsidRDefault="00996A58" w:rsidP="00996A58">
      <w:pPr>
        <w:spacing w:after="0"/>
        <w:rPr>
          <w:rFonts w:ascii="Franklin Gothic Book" w:hAnsi="Franklin Gothic Book" w:cs="Tahoma"/>
          <w:bCs/>
          <w:sz w:val="24"/>
          <w:szCs w:val="24"/>
        </w:rPr>
      </w:pPr>
      <w:r>
        <w:rPr>
          <w:rFonts w:ascii="Franklin Gothic Book" w:hAnsi="Franklin Gothic Book" w:cs="Tahoma"/>
          <w:bCs/>
          <w:sz w:val="24"/>
          <w:szCs w:val="24"/>
        </w:rPr>
        <w:t>mwcog.org</w:t>
      </w:r>
    </w:p>
    <w:p w14:paraId="3670E475" w14:textId="77777777" w:rsidR="00996A58" w:rsidRPr="004F4021" w:rsidRDefault="00996A58" w:rsidP="00996A58">
      <w:pPr>
        <w:rPr>
          <w:rFonts w:ascii="Franklin Gothic Book" w:hAnsi="Franklin Gothic Book" w:cs="Tahoma"/>
          <w:sz w:val="24"/>
          <w:szCs w:val="24"/>
        </w:rPr>
      </w:pPr>
    </w:p>
    <w:sectPr w:rsidR="00996A58" w:rsidRPr="004F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226"/>
    <w:multiLevelType w:val="hybridMultilevel"/>
    <w:tmpl w:val="6D18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0147"/>
    <w:multiLevelType w:val="hybridMultilevel"/>
    <w:tmpl w:val="4488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D70"/>
    <w:multiLevelType w:val="hybridMultilevel"/>
    <w:tmpl w:val="5B38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3F6F"/>
    <w:multiLevelType w:val="hybridMultilevel"/>
    <w:tmpl w:val="AEB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227"/>
    <w:multiLevelType w:val="hybridMultilevel"/>
    <w:tmpl w:val="139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5D"/>
    <w:multiLevelType w:val="hybridMultilevel"/>
    <w:tmpl w:val="AD8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66FA"/>
    <w:multiLevelType w:val="hybridMultilevel"/>
    <w:tmpl w:val="B4968574"/>
    <w:lvl w:ilvl="0" w:tplc="2988B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E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8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E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CD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06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5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132DD4"/>
    <w:multiLevelType w:val="hybridMultilevel"/>
    <w:tmpl w:val="D364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59A5"/>
    <w:multiLevelType w:val="hybridMultilevel"/>
    <w:tmpl w:val="BA92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276A7"/>
    <w:multiLevelType w:val="hybridMultilevel"/>
    <w:tmpl w:val="8BB0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1248"/>
    <w:multiLevelType w:val="hybridMultilevel"/>
    <w:tmpl w:val="11F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465F"/>
    <w:multiLevelType w:val="hybridMultilevel"/>
    <w:tmpl w:val="D0AC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5F68"/>
    <w:multiLevelType w:val="hybridMultilevel"/>
    <w:tmpl w:val="CAD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D12"/>
    <w:multiLevelType w:val="hybridMultilevel"/>
    <w:tmpl w:val="BD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3210D"/>
    <w:multiLevelType w:val="hybridMultilevel"/>
    <w:tmpl w:val="2BD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C1F20"/>
    <w:multiLevelType w:val="hybridMultilevel"/>
    <w:tmpl w:val="6D3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201D"/>
    <w:multiLevelType w:val="hybridMultilevel"/>
    <w:tmpl w:val="5798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00C87"/>
    <w:multiLevelType w:val="hybridMultilevel"/>
    <w:tmpl w:val="0E2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5096"/>
    <w:multiLevelType w:val="hybridMultilevel"/>
    <w:tmpl w:val="C368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3034F"/>
    <w:multiLevelType w:val="hybridMultilevel"/>
    <w:tmpl w:val="26AC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5C2D"/>
    <w:multiLevelType w:val="hybridMultilevel"/>
    <w:tmpl w:val="0EAA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A1EE3"/>
    <w:multiLevelType w:val="hybridMultilevel"/>
    <w:tmpl w:val="499C59D6"/>
    <w:lvl w:ilvl="0" w:tplc="D5EEACB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E39E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83A7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469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228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E0E4C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C688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81D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EC06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DF476B"/>
    <w:multiLevelType w:val="hybridMultilevel"/>
    <w:tmpl w:val="43BE4A04"/>
    <w:lvl w:ilvl="0" w:tplc="DC067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4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E6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A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6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8E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687D57"/>
    <w:multiLevelType w:val="hybridMultilevel"/>
    <w:tmpl w:val="672C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70E9"/>
    <w:multiLevelType w:val="hybridMultilevel"/>
    <w:tmpl w:val="DB0C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21EC4"/>
    <w:multiLevelType w:val="hybridMultilevel"/>
    <w:tmpl w:val="FB48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B33CF"/>
    <w:multiLevelType w:val="hybridMultilevel"/>
    <w:tmpl w:val="730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C69D0"/>
    <w:multiLevelType w:val="hybridMultilevel"/>
    <w:tmpl w:val="5EFA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A3F7E"/>
    <w:multiLevelType w:val="hybridMultilevel"/>
    <w:tmpl w:val="1DF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038"/>
    <w:multiLevelType w:val="hybridMultilevel"/>
    <w:tmpl w:val="89A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041C1"/>
    <w:multiLevelType w:val="hybridMultilevel"/>
    <w:tmpl w:val="BB2C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E4461"/>
    <w:multiLevelType w:val="hybridMultilevel"/>
    <w:tmpl w:val="0A7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20483"/>
    <w:multiLevelType w:val="hybridMultilevel"/>
    <w:tmpl w:val="A34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6AC"/>
    <w:multiLevelType w:val="hybridMultilevel"/>
    <w:tmpl w:val="065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001B0"/>
    <w:multiLevelType w:val="hybridMultilevel"/>
    <w:tmpl w:val="B2F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4B8"/>
    <w:multiLevelType w:val="hybridMultilevel"/>
    <w:tmpl w:val="630E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B619D"/>
    <w:multiLevelType w:val="hybridMultilevel"/>
    <w:tmpl w:val="31F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E3F33"/>
    <w:multiLevelType w:val="hybridMultilevel"/>
    <w:tmpl w:val="B18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05211"/>
    <w:multiLevelType w:val="hybridMultilevel"/>
    <w:tmpl w:val="18F0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98C"/>
    <w:multiLevelType w:val="hybridMultilevel"/>
    <w:tmpl w:val="CCB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11A6E"/>
    <w:multiLevelType w:val="hybridMultilevel"/>
    <w:tmpl w:val="570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536B5"/>
    <w:multiLevelType w:val="hybridMultilevel"/>
    <w:tmpl w:val="0F3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70B6"/>
    <w:multiLevelType w:val="hybridMultilevel"/>
    <w:tmpl w:val="6BD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552F9"/>
    <w:multiLevelType w:val="hybridMultilevel"/>
    <w:tmpl w:val="C3B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20"/>
  </w:num>
  <w:num w:numId="5">
    <w:abstractNumId w:val="18"/>
  </w:num>
  <w:num w:numId="6">
    <w:abstractNumId w:val="10"/>
  </w:num>
  <w:num w:numId="7">
    <w:abstractNumId w:val="16"/>
  </w:num>
  <w:num w:numId="8">
    <w:abstractNumId w:val="39"/>
  </w:num>
  <w:num w:numId="9">
    <w:abstractNumId w:val="2"/>
  </w:num>
  <w:num w:numId="10">
    <w:abstractNumId w:val="5"/>
  </w:num>
  <w:num w:numId="11">
    <w:abstractNumId w:val="23"/>
  </w:num>
  <w:num w:numId="12">
    <w:abstractNumId w:val="24"/>
  </w:num>
  <w:num w:numId="13">
    <w:abstractNumId w:val="37"/>
  </w:num>
  <w:num w:numId="14">
    <w:abstractNumId w:val="9"/>
  </w:num>
  <w:num w:numId="15">
    <w:abstractNumId w:val="12"/>
  </w:num>
  <w:num w:numId="16">
    <w:abstractNumId w:val="33"/>
  </w:num>
  <w:num w:numId="17">
    <w:abstractNumId w:val="35"/>
  </w:num>
  <w:num w:numId="18">
    <w:abstractNumId w:val="29"/>
  </w:num>
  <w:num w:numId="19">
    <w:abstractNumId w:val="38"/>
  </w:num>
  <w:num w:numId="20">
    <w:abstractNumId w:val="36"/>
  </w:num>
  <w:num w:numId="21">
    <w:abstractNumId w:val="4"/>
  </w:num>
  <w:num w:numId="22">
    <w:abstractNumId w:val="25"/>
  </w:num>
  <w:num w:numId="23">
    <w:abstractNumId w:val="8"/>
  </w:num>
  <w:num w:numId="24">
    <w:abstractNumId w:val="15"/>
  </w:num>
  <w:num w:numId="25">
    <w:abstractNumId w:val="43"/>
  </w:num>
  <w:num w:numId="26">
    <w:abstractNumId w:val="31"/>
  </w:num>
  <w:num w:numId="27">
    <w:abstractNumId w:val="6"/>
  </w:num>
  <w:num w:numId="28">
    <w:abstractNumId w:val="42"/>
  </w:num>
  <w:num w:numId="29">
    <w:abstractNumId w:val="34"/>
  </w:num>
  <w:num w:numId="30">
    <w:abstractNumId w:val="30"/>
  </w:num>
  <w:num w:numId="31">
    <w:abstractNumId w:val="32"/>
  </w:num>
  <w:num w:numId="32">
    <w:abstractNumId w:val="7"/>
  </w:num>
  <w:num w:numId="33">
    <w:abstractNumId w:val="13"/>
  </w:num>
  <w:num w:numId="34">
    <w:abstractNumId w:val="0"/>
  </w:num>
  <w:num w:numId="35">
    <w:abstractNumId w:val="41"/>
  </w:num>
  <w:num w:numId="36">
    <w:abstractNumId w:val="40"/>
  </w:num>
  <w:num w:numId="37">
    <w:abstractNumId w:val="17"/>
  </w:num>
  <w:num w:numId="38">
    <w:abstractNumId w:val="28"/>
  </w:num>
  <w:num w:numId="39">
    <w:abstractNumId w:val="1"/>
  </w:num>
  <w:num w:numId="40">
    <w:abstractNumId w:val="14"/>
  </w:num>
  <w:num w:numId="41">
    <w:abstractNumId w:val="26"/>
  </w:num>
  <w:num w:numId="42">
    <w:abstractNumId w:val="27"/>
  </w:num>
  <w:num w:numId="43">
    <w:abstractNumId w:val="3"/>
  </w:num>
  <w:num w:numId="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61C4A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77D26"/>
    <w:rsid w:val="003834FE"/>
    <w:rsid w:val="003922D3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F2BE1"/>
    <w:rsid w:val="00AF331F"/>
    <w:rsid w:val="00B206F4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4999"/>
    <w:rsid w:val="00C43F9D"/>
    <w:rsid w:val="00C55334"/>
    <w:rsid w:val="00C71D0E"/>
    <w:rsid w:val="00C728D2"/>
    <w:rsid w:val="00C86051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91072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endy@mw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3</cp:revision>
  <cp:lastPrinted>2020-05-28T14:43:00Z</cp:lastPrinted>
  <dcterms:created xsi:type="dcterms:W3CDTF">2020-11-04T14:42:00Z</dcterms:created>
  <dcterms:modified xsi:type="dcterms:W3CDTF">2020-11-04T15:02:00Z</dcterms:modified>
</cp:coreProperties>
</file>