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8F6C48" w:rsidRDefault="00AC4B5D" w:rsidP="0084355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6295210</wp:posOffset>
                </wp:positionH>
                <wp:positionV relativeFrom="paragraph">
                  <wp:posOffset>-702765</wp:posOffset>
                </wp:positionV>
                <wp:extent cx="914400" cy="25248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2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B5D" w:rsidRDefault="00AC4B5D">
                            <w:r>
                              <w:t>Item #2a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95.7pt;margin-top:-55.35pt;width:1in;height:19.9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" filled="f" stroked="f" strokeweight=".5pt">
                <v:textbox>
                  <w:txbxContent>
                    <w:p w:rsidR="00AC4B5D" w:rsidRDefault="00AC4B5D">
                      <w:r>
                        <w:t>Item #2a</w:t>
                      </w:r>
                    </w:p>
                  </w:txbxContent>
                </v:textbox>
              </v:shape>
            </w:pict>
          </mc:Fallback>
        </mc:AlternateContent>
      </w:r>
      <w:r w:rsidR="00200E0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461645</wp:posOffset>
                </wp:positionV>
                <wp:extent cx="3177540" cy="2764790"/>
                <wp:effectExtent l="0" t="0" r="22860" b="16510"/>
                <wp:wrapNone/>
                <wp:docPr id="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7540" cy="27647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1F4B" w:rsidRPr="00C71F4B" w:rsidRDefault="00C71F4B" w:rsidP="00AF10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70" w:hanging="360"/>
                              <w:rPr>
                                <w:rFonts w:ascii="FranklinGothic-Book" w:hAnsi="FranklinGothic-Book" w:cs="FranklinGothic-Book"/>
                                <w:b/>
                                <w:sz w:val="8"/>
                                <w:szCs w:val="20"/>
                              </w:rPr>
                            </w:pPr>
                          </w:p>
                          <w:p w:rsidR="003D1F44" w:rsidRDefault="003D1F44" w:rsidP="003D1F4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70" w:hanging="360"/>
                              <w:jc w:val="center"/>
                              <w:rPr>
                                <w:rFonts w:ascii="FranklinGothic-Book" w:hAnsi="FranklinGothic-Book" w:cs="FranklinGothic-Book"/>
                                <w:b/>
                                <w:szCs w:val="20"/>
                              </w:rPr>
                            </w:pPr>
                            <w:r w:rsidRPr="003D1F44">
                              <w:rPr>
                                <w:rFonts w:ascii="FranklinGothic-Book" w:hAnsi="FranklinGothic-Book" w:cs="FranklinGothic-Book"/>
                                <w:b/>
                                <w:szCs w:val="20"/>
                              </w:rPr>
                              <w:t>Focus Areas and Activities</w:t>
                            </w:r>
                          </w:p>
                          <w:p w:rsidR="003D1F44" w:rsidRPr="003D1F44" w:rsidRDefault="003D1F44" w:rsidP="003D1F4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70" w:hanging="360"/>
                              <w:jc w:val="center"/>
                              <w:rPr>
                                <w:rFonts w:ascii="FranklinGothic-Book" w:hAnsi="FranklinGothic-Book" w:cs="FranklinGothic-Book"/>
                                <w:b/>
                                <w:sz w:val="8"/>
                                <w:szCs w:val="20"/>
                              </w:rPr>
                            </w:pPr>
                          </w:p>
                          <w:p w:rsidR="00916D73" w:rsidRDefault="00916D73" w:rsidP="003D1F4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70" w:hanging="360"/>
                              <w:jc w:val="center"/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</w:pPr>
                            <w:r w:rsidRPr="00AF1055">
                              <w:rPr>
                                <w:rFonts w:ascii="FranklinGothic-Book" w:hAnsi="FranklinGothic-Book" w:cs="FranklinGothic-Book"/>
                                <w:b/>
                                <w:sz w:val="20"/>
                                <w:szCs w:val="20"/>
                              </w:rPr>
                              <w:t xml:space="preserve">Series 1: Built </w:t>
                            </w:r>
                            <w:r w:rsidR="00387ABB" w:rsidRPr="00AF1055">
                              <w:rPr>
                                <w:rFonts w:ascii="FranklinGothic-Book" w:hAnsi="FranklinGothic-Book" w:cs="FranklinGothic-Book"/>
                                <w:b/>
                                <w:sz w:val="20"/>
                                <w:szCs w:val="20"/>
                              </w:rPr>
                              <w:t xml:space="preserve">Systems </w:t>
                            </w:r>
                            <w:r w:rsidR="00387ABB" w:rsidRPr="00AF1055"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>(2013)</w:t>
                            </w:r>
                          </w:p>
                          <w:p w:rsidR="003D1F44" w:rsidRPr="00AF1055" w:rsidRDefault="003D1F44" w:rsidP="003D1F4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70" w:hanging="360"/>
                              <w:jc w:val="center"/>
                              <w:rPr>
                                <w:rFonts w:ascii="FranklinGothic-Book" w:hAnsi="FranklinGothic-Book" w:cs="FranklinGothic-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>Transportation, Wastewater, Stormwater, Energy, IT/Telecom, Buildings, Governance</w:t>
                            </w:r>
                          </w:p>
                          <w:p w:rsidR="003D1F44" w:rsidRDefault="003D1F44" w:rsidP="003D1F4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90"/>
                              <w:jc w:val="center"/>
                              <w:rPr>
                                <w:rFonts w:ascii="FranklinGothic-Book" w:hAnsi="FranklinGothic-Book" w:cs="FranklinGothic-Book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F1055" w:rsidRDefault="00916D73" w:rsidP="003D1F4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90"/>
                              <w:jc w:val="center"/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</w:pPr>
                            <w:r w:rsidRPr="00387ABB">
                              <w:rPr>
                                <w:rFonts w:ascii="FranklinGothic-Book" w:hAnsi="FranklinGothic-Book" w:cs="FranklinGothic-Book"/>
                                <w:b/>
                                <w:sz w:val="20"/>
                                <w:szCs w:val="20"/>
                              </w:rPr>
                              <w:t>Series 2:</w:t>
                            </w:r>
                            <w:r w:rsidR="003D1F44">
                              <w:rPr>
                                <w:rFonts w:ascii="FranklinGothic-Book" w:hAnsi="FranklinGothic-Book" w:cs="FranklinGothic-Book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87ABB">
                              <w:rPr>
                                <w:rFonts w:ascii="FranklinGothic-Book" w:hAnsi="FranklinGothic-Book" w:cs="FranklinGothic-Book"/>
                                <w:b/>
                                <w:sz w:val="20"/>
                                <w:szCs w:val="20"/>
                              </w:rPr>
                              <w:t>Workforce, C</w:t>
                            </w:r>
                            <w:r w:rsidR="00387ABB" w:rsidRPr="00387ABB">
                              <w:rPr>
                                <w:rFonts w:ascii="FranklinGothic-Book" w:hAnsi="FranklinGothic-Book" w:cs="FranklinGothic-Book"/>
                                <w:b/>
                                <w:sz w:val="20"/>
                                <w:szCs w:val="20"/>
                              </w:rPr>
                              <w:t>ommunities, &amp;</w:t>
                            </w:r>
                            <w:r w:rsidRPr="00387ABB">
                              <w:rPr>
                                <w:rFonts w:ascii="FranklinGothic-Book" w:hAnsi="FranklinGothic-Book" w:cs="FranklinGothic-Book"/>
                                <w:b/>
                                <w:sz w:val="20"/>
                                <w:szCs w:val="20"/>
                              </w:rPr>
                              <w:t xml:space="preserve"> Natural Systems</w:t>
                            </w:r>
                            <w:r w:rsidR="003D1F44">
                              <w:rPr>
                                <w:rFonts w:ascii="FranklinGothic-Book" w:hAnsi="FranklinGothic-Book" w:cs="FranklinGothic-Book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F1055"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>(2014</w:t>
                            </w:r>
                            <w:r w:rsidR="00AF1055" w:rsidRPr="00AF1055"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3D1F44" w:rsidRPr="00AF1055" w:rsidRDefault="003D1F44" w:rsidP="003D1F4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90"/>
                              <w:jc w:val="center"/>
                              <w:rPr>
                                <w:rFonts w:ascii="FranklinGothic-Book" w:hAnsi="FranklinGothic-Book" w:cs="FranklinGothic-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>Workforce Productivity, Community Vitality, Aquatic Systems, Terrestrial Systems</w:t>
                            </w:r>
                          </w:p>
                          <w:p w:rsidR="00331EE7" w:rsidRPr="004348C3" w:rsidRDefault="00672F4A" w:rsidP="006057CE">
                            <w:pPr>
                              <w:autoSpaceDE w:val="0"/>
                              <w:autoSpaceDN w:val="0"/>
                              <w:adjustRightInd w:val="0"/>
                              <w:spacing w:before="80" w:after="0" w:line="240" w:lineRule="auto"/>
                              <w:ind w:left="86" w:hanging="176"/>
                              <w:rPr>
                                <w:rFonts w:ascii="FranklinGothic-MediumItalic" w:hAnsi="FranklinGothic-MediumItalic" w:cs="FranklinGothic-MediumItalic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Gothic-MediumItalic" w:hAnsi="FranklinGothic-MediumItalic" w:cs="FranklinGothic-MediumItalic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Preparatory </w:t>
                            </w:r>
                            <w:r w:rsidR="00331EE7" w:rsidRPr="004348C3">
                              <w:rPr>
                                <w:rFonts w:ascii="FranklinGothic-MediumItalic" w:hAnsi="FranklinGothic-MediumItalic" w:cs="FranklinGothic-MediumItalic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  <w:t>Webinars</w:t>
                            </w:r>
                          </w:p>
                          <w:p w:rsidR="00331EE7" w:rsidRPr="004348C3" w:rsidRDefault="00494CF6" w:rsidP="000E7D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360" w:hanging="173"/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 xml:space="preserve">Orientation </w:t>
                            </w:r>
                            <w:r w:rsidR="006E74F9"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 xml:space="preserve">- </w:t>
                            </w:r>
                            <w:r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74F9"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>Scope, A</w:t>
                            </w:r>
                            <w:r w:rsidR="00CF199F" w:rsidRPr="004348C3"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>ctivit</w:t>
                            </w:r>
                            <w:r w:rsidR="006E74F9"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>ies, and E</w:t>
                            </w:r>
                            <w:r w:rsidR="00AF1055"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>xpectations</w:t>
                            </w:r>
                          </w:p>
                          <w:p w:rsidR="00E44F84" w:rsidRPr="004348C3" w:rsidRDefault="006E74F9" w:rsidP="000E7D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360" w:hanging="173"/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>Climate S</w:t>
                            </w:r>
                            <w:r w:rsidR="00CF199F" w:rsidRPr="004348C3"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>cience &amp;</w:t>
                            </w:r>
                            <w:r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 xml:space="preserve"> P</w:t>
                            </w:r>
                            <w:r w:rsidR="00CF199F" w:rsidRPr="004348C3"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 xml:space="preserve">rojected </w:t>
                            </w:r>
                            <w:r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>I</w:t>
                            </w:r>
                            <w:r w:rsidR="00AF1055"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>mpacts</w:t>
                            </w:r>
                          </w:p>
                          <w:p w:rsidR="00387ABB" w:rsidRPr="004348C3" w:rsidRDefault="00387ABB" w:rsidP="000E7D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360" w:hanging="173"/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</w:pPr>
                            <w:r w:rsidRPr="004348C3"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>Characterizing Climate Ris</w:t>
                            </w:r>
                            <w:r w:rsidR="00AF1055"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>ks &amp; Vulnerabilities</w:t>
                            </w:r>
                          </w:p>
                          <w:p w:rsidR="00FC5BAF" w:rsidRPr="00FC5BAF" w:rsidRDefault="00FC5BAF" w:rsidP="000E7D7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90" w:hanging="173"/>
                              <w:rPr>
                                <w:rFonts w:ascii="FranklinGothic-MediumItalic" w:hAnsi="FranklinGothic-MediumItalic" w:cs="FranklinGothic-MediumItalic"/>
                                <w:b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:rsidR="00331EE7" w:rsidRPr="004348C3" w:rsidRDefault="00331EE7" w:rsidP="000E7D7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90" w:hanging="173"/>
                              <w:rPr>
                                <w:rFonts w:ascii="FranklinGothic-MediumItalic" w:hAnsi="FranklinGothic-MediumItalic" w:cs="FranklinGothic-MediumItalic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4348C3">
                              <w:rPr>
                                <w:rFonts w:ascii="FranklinGothic-MediumItalic" w:hAnsi="FranklinGothic-MediumItalic" w:cs="FranklinGothic-MediumItalic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  <w:t>Collaborative Workshops</w:t>
                            </w:r>
                          </w:p>
                          <w:p w:rsidR="00387ABB" w:rsidRPr="004348C3" w:rsidRDefault="00387ABB" w:rsidP="000E7D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360" w:hanging="173"/>
                              <w:rPr>
                                <w:rFonts w:ascii="FranklinGothic-MediumItalic" w:hAnsi="FranklinGothic-MediumItalic" w:cs="FranklinGothic-MediumItalic"/>
                                <w:iCs/>
                                <w:sz w:val="18"/>
                                <w:szCs w:val="18"/>
                              </w:rPr>
                            </w:pPr>
                            <w:r w:rsidRPr="004348C3">
                              <w:rPr>
                                <w:rFonts w:ascii="FranklinGothic-MediumItalic" w:hAnsi="FranklinGothic-MediumItalic" w:cs="FranklinGothic-MediumItalic"/>
                                <w:iCs/>
                                <w:sz w:val="18"/>
                                <w:szCs w:val="18"/>
                              </w:rPr>
                              <w:t xml:space="preserve">Shared Risks &amp; Vulnerabilities </w:t>
                            </w:r>
                          </w:p>
                          <w:p w:rsidR="00387ABB" w:rsidRPr="004348C3" w:rsidRDefault="00387ABB" w:rsidP="000E7D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360" w:hanging="173"/>
                              <w:rPr>
                                <w:rFonts w:ascii="FranklinGothic-MediumItalic" w:hAnsi="FranklinGothic-MediumItalic" w:cs="FranklinGothic-MediumItalic"/>
                                <w:iCs/>
                                <w:sz w:val="18"/>
                                <w:szCs w:val="18"/>
                              </w:rPr>
                            </w:pPr>
                            <w:r w:rsidRPr="004348C3">
                              <w:rPr>
                                <w:rFonts w:ascii="FranklinGothic-MediumItalic" w:hAnsi="FranklinGothic-MediumItalic" w:cs="FranklinGothic-MediumItalic"/>
                                <w:iCs/>
                                <w:sz w:val="18"/>
                                <w:szCs w:val="18"/>
                              </w:rPr>
                              <w:t xml:space="preserve">Adapting </w:t>
                            </w:r>
                            <w:r w:rsidR="006E74F9">
                              <w:rPr>
                                <w:rFonts w:ascii="FranklinGothic-MediumItalic" w:hAnsi="FranklinGothic-MediumItalic" w:cs="FranklinGothic-MediumItalic"/>
                                <w:iCs/>
                                <w:sz w:val="18"/>
                                <w:szCs w:val="18"/>
                              </w:rPr>
                              <w:t xml:space="preserve">Built Systems, </w:t>
                            </w:r>
                            <w:r w:rsidRPr="004348C3">
                              <w:rPr>
                                <w:rFonts w:ascii="FranklinGothic-MediumItalic" w:hAnsi="FranklinGothic-MediumItalic" w:cs="FranklinGothic-MediumItalic"/>
                                <w:iCs/>
                                <w:sz w:val="18"/>
                                <w:szCs w:val="18"/>
                              </w:rPr>
                              <w:t xml:space="preserve">Workforce, Communities &amp; Natural Systems </w:t>
                            </w:r>
                          </w:p>
                          <w:p w:rsidR="00FC5BAF" w:rsidRPr="00FC5BAF" w:rsidRDefault="00FC5BAF" w:rsidP="000E7D7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90" w:hanging="173"/>
                              <w:rPr>
                                <w:rFonts w:ascii="FranklinGothic-MediumItalic" w:hAnsi="FranklinGothic-MediumItalic" w:cs="FranklinGothic-MediumItalic"/>
                                <w:b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09.75pt;margin-top:36.35pt;width:250.2pt;height:21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" fillcolor="#ccc0d9 [1303]" strokecolor="#d8d8d8 [2732]" strokeweight=".5pt">
                <v:path arrowok="t"/>
                <v:textbox>
                  <w:txbxContent>
                    <w:p w:rsidR="00C71F4B" w:rsidRPr="00C71F4B" w:rsidRDefault="00C71F4B" w:rsidP="00AF10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70" w:hanging="360"/>
                        <w:rPr>
                          <w:rFonts w:ascii="FranklinGothic-Book" w:hAnsi="FranklinGothic-Book" w:cs="FranklinGothic-Book"/>
                          <w:b/>
                          <w:sz w:val="8"/>
                          <w:szCs w:val="20"/>
                        </w:rPr>
                      </w:pPr>
                    </w:p>
                    <w:p w:rsidR="003D1F44" w:rsidRDefault="003D1F44" w:rsidP="003D1F4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70" w:hanging="360"/>
                        <w:jc w:val="center"/>
                        <w:rPr>
                          <w:rFonts w:ascii="FranklinGothic-Book" w:hAnsi="FranklinGothic-Book" w:cs="FranklinGothic-Book"/>
                          <w:b/>
                          <w:szCs w:val="20"/>
                        </w:rPr>
                      </w:pPr>
                      <w:r w:rsidRPr="003D1F44">
                        <w:rPr>
                          <w:rFonts w:ascii="FranklinGothic-Book" w:hAnsi="FranklinGothic-Book" w:cs="FranklinGothic-Book"/>
                          <w:b/>
                          <w:szCs w:val="20"/>
                        </w:rPr>
                        <w:t>Focus Areas and Activities</w:t>
                      </w:r>
                    </w:p>
                    <w:p w:rsidR="003D1F44" w:rsidRPr="003D1F44" w:rsidRDefault="003D1F44" w:rsidP="003D1F4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70" w:hanging="360"/>
                        <w:jc w:val="center"/>
                        <w:rPr>
                          <w:rFonts w:ascii="FranklinGothic-Book" w:hAnsi="FranklinGothic-Book" w:cs="FranklinGothic-Book"/>
                          <w:b/>
                          <w:sz w:val="8"/>
                          <w:szCs w:val="20"/>
                        </w:rPr>
                      </w:pPr>
                    </w:p>
                    <w:p w:rsidR="00916D73" w:rsidRDefault="00916D73" w:rsidP="003D1F4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70" w:hanging="360"/>
                        <w:jc w:val="center"/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</w:pPr>
                      <w:r w:rsidRPr="00AF1055">
                        <w:rPr>
                          <w:rFonts w:ascii="FranklinGothic-Book" w:hAnsi="FranklinGothic-Book" w:cs="FranklinGothic-Book"/>
                          <w:b/>
                          <w:sz w:val="20"/>
                          <w:szCs w:val="20"/>
                        </w:rPr>
                        <w:t xml:space="preserve">Series 1: Built </w:t>
                      </w:r>
                      <w:r w:rsidR="00387ABB" w:rsidRPr="00AF1055">
                        <w:rPr>
                          <w:rFonts w:ascii="FranklinGothic-Book" w:hAnsi="FranklinGothic-Book" w:cs="FranklinGothic-Book"/>
                          <w:b/>
                          <w:sz w:val="20"/>
                          <w:szCs w:val="20"/>
                        </w:rPr>
                        <w:t xml:space="preserve">Systems </w:t>
                      </w:r>
                      <w:r w:rsidR="00387ABB" w:rsidRPr="00AF1055"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>(2013)</w:t>
                      </w:r>
                    </w:p>
                    <w:p w:rsidR="003D1F44" w:rsidRPr="00AF1055" w:rsidRDefault="003D1F44" w:rsidP="003D1F4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70" w:hanging="360"/>
                        <w:jc w:val="center"/>
                        <w:rPr>
                          <w:rFonts w:ascii="FranklinGothic-Book" w:hAnsi="FranklinGothic-Book" w:cs="FranklinGothic-Book"/>
                          <w:sz w:val="20"/>
                          <w:szCs w:val="20"/>
                        </w:rPr>
                      </w:pPr>
                      <w:r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 xml:space="preserve">Transportation, Wastewater, </w:t>
                      </w:r>
                      <w:proofErr w:type="spellStart"/>
                      <w:r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>Stormwater</w:t>
                      </w:r>
                      <w:proofErr w:type="spellEnd"/>
                      <w:r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>, Energy, IT/Telecom, Buildings, Governance</w:t>
                      </w:r>
                    </w:p>
                    <w:p w:rsidR="003D1F44" w:rsidRDefault="003D1F44" w:rsidP="003D1F4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-90"/>
                        <w:jc w:val="center"/>
                        <w:rPr>
                          <w:rFonts w:ascii="FranklinGothic-Book" w:hAnsi="FranklinGothic-Book" w:cs="FranklinGothic-Book"/>
                          <w:b/>
                          <w:sz w:val="20"/>
                          <w:szCs w:val="20"/>
                        </w:rPr>
                      </w:pPr>
                    </w:p>
                    <w:p w:rsidR="00AF1055" w:rsidRDefault="00916D73" w:rsidP="003D1F4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-90"/>
                        <w:jc w:val="center"/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</w:pPr>
                      <w:r w:rsidRPr="00387ABB">
                        <w:rPr>
                          <w:rFonts w:ascii="FranklinGothic-Book" w:hAnsi="FranklinGothic-Book" w:cs="FranklinGothic-Book"/>
                          <w:b/>
                          <w:sz w:val="20"/>
                          <w:szCs w:val="20"/>
                        </w:rPr>
                        <w:t>Series 2:</w:t>
                      </w:r>
                      <w:r w:rsidR="003D1F44">
                        <w:rPr>
                          <w:rFonts w:ascii="FranklinGothic-Book" w:hAnsi="FranklinGothic-Book" w:cs="FranklinGothic-Book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87ABB">
                        <w:rPr>
                          <w:rFonts w:ascii="FranklinGothic-Book" w:hAnsi="FranklinGothic-Book" w:cs="FranklinGothic-Book"/>
                          <w:b/>
                          <w:sz w:val="20"/>
                          <w:szCs w:val="20"/>
                        </w:rPr>
                        <w:t>Workforce, C</w:t>
                      </w:r>
                      <w:r w:rsidR="00387ABB" w:rsidRPr="00387ABB">
                        <w:rPr>
                          <w:rFonts w:ascii="FranklinGothic-Book" w:hAnsi="FranklinGothic-Book" w:cs="FranklinGothic-Book"/>
                          <w:b/>
                          <w:sz w:val="20"/>
                          <w:szCs w:val="20"/>
                        </w:rPr>
                        <w:t>ommunities, &amp;</w:t>
                      </w:r>
                      <w:r w:rsidRPr="00387ABB">
                        <w:rPr>
                          <w:rFonts w:ascii="FranklinGothic-Book" w:hAnsi="FranklinGothic-Book" w:cs="FranklinGothic-Book"/>
                          <w:b/>
                          <w:sz w:val="20"/>
                          <w:szCs w:val="20"/>
                        </w:rPr>
                        <w:t xml:space="preserve"> Natural Systems</w:t>
                      </w:r>
                      <w:r w:rsidR="003D1F44">
                        <w:rPr>
                          <w:rFonts w:ascii="FranklinGothic-Book" w:hAnsi="FranklinGothic-Book" w:cs="FranklinGothic-Book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AF1055"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>(2014</w:t>
                      </w:r>
                      <w:r w:rsidR="00AF1055" w:rsidRPr="00AF1055"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>)</w:t>
                      </w:r>
                    </w:p>
                    <w:p w:rsidR="003D1F44" w:rsidRPr="00AF1055" w:rsidRDefault="003D1F44" w:rsidP="003D1F4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-90"/>
                        <w:jc w:val="center"/>
                        <w:rPr>
                          <w:rFonts w:ascii="FranklinGothic-Book" w:hAnsi="FranklinGothic-Book" w:cs="FranklinGothic-Book"/>
                          <w:sz w:val="20"/>
                          <w:szCs w:val="20"/>
                        </w:rPr>
                      </w:pPr>
                      <w:r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>Workforce Productivity, Community Vitality, Aquatic Systems, Terrestrial Systems</w:t>
                      </w:r>
                    </w:p>
                    <w:p w:rsidR="00331EE7" w:rsidRPr="004348C3" w:rsidRDefault="00672F4A" w:rsidP="006057CE">
                      <w:pPr>
                        <w:autoSpaceDE w:val="0"/>
                        <w:autoSpaceDN w:val="0"/>
                        <w:adjustRightInd w:val="0"/>
                        <w:spacing w:before="80" w:after="0" w:line="240" w:lineRule="auto"/>
                        <w:ind w:left="86" w:hanging="176"/>
                        <w:rPr>
                          <w:rFonts w:ascii="FranklinGothic-MediumItalic" w:hAnsi="FranklinGothic-MediumItalic" w:cs="FranklinGothic-MediumItalic"/>
                          <w:b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FranklinGothic-MediumItalic" w:hAnsi="FranklinGothic-MediumItalic" w:cs="FranklinGothic-MediumItalic"/>
                          <w:b/>
                          <w:i/>
                          <w:iCs/>
                          <w:sz w:val="18"/>
                          <w:szCs w:val="18"/>
                        </w:rPr>
                        <w:t>Preparat</w:t>
                      </w:r>
                      <w:bookmarkStart w:id="1" w:name="_GoBack"/>
                      <w:bookmarkEnd w:id="1"/>
                      <w:r>
                        <w:rPr>
                          <w:rFonts w:ascii="FranklinGothic-MediumItalic" w:hAnsi="FranklinGothic-MediumItalic" w:cs="FranklinGothic-MediumItalic"/>
                          <w:b/>
                          <w:i/>
                          <w:iCs/>
                          <w:sz w:val="18"/>
                          <w:szCs w:val="18"/>
                        </w:rPr>
                        <w:t xml:space="preserve">ory </w:t>
                      </w:r>
                      <w:r w:rsidR="00331EE7" w:rsidRPr="004348C3">
                        <w:rPr>
                          <w:rFonts w:ascii="FranklinGothic-MediumItalic" w:hAnsi="FranklinGothic-MediumItalic" w:cs="FranklinGothic-MediumItalic"/>
                          <w:b/>
                          <w:i/>
                          <w:iCs/>
                          <w:sz w:val="18"/>
                          <w:szCs w:val="18"/>
                        </w:rPr>
                        <w:t>Webinars</w:t>
                      </w:r>
                    </w:p>
                    <w:p w:rsidR="00331EE7" w:rsidRPr="004348C3" w:rsidRDefault="00494CF6" w:rsidP="000E7D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360" w:hanging="173"/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</w:pPr>
                      <w:r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 xml:space="preserve">Orientation </w:t>
                      </w:r>
                      <w:r w:rsidR="006E74F9"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 xml:space="preserve">- </w:t>
                      </w:r>
                      <w:r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 xml:space="preserve"> </w:t>
                      </w:r>
                      <w:r w:rsidR="006E74F9"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>Scope, A</w:t>
                      </w:r>
                      <w:r w:rsidR="00CF199F" w:rsidRPr="004348C3"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>ctivit</w:t>
                      </w:r>
                      <w:r w:rsidR="006E74F9"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>ies, and E</w:t>
                      </w:r>
                      <w:r w:rsidR="00AF1055"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>xpectations</w:t>
                      </w:r>
                    </w:p>
                    <w:p w:rsidR="00E44F84" w:rsidRPr="004348C3" w:rsidRDefault="006E74F9" w:rsidP="000E7D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360" w:hanging="173"/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</w:pPr>
                      <w:r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>Climate S</w:t>
                      </w:r>
                      <w:r w:rsidR="00CF199F" w:rsidRPr="004348C3"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>cience &amp;</w:t>
                      </w:r>
                      <w:r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 xml:space="preserve"> P</w:t>
                      </w:r>
                      <w:r w:rsidR="00CF199F" w:rsidRPr="004348C3"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 xml:space="preserve">rojected </w:t>
                      </w:r>
                      <w:r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>I</w:t>
                      </w:r>
                      <w:r w:rsidR="00AF1055"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>mpacts</w:t>
                      </w:r>
                    </w:p>
                    <w:p w:rsidR="00387ABB" w:rsidRPr="004348C3" w:rsidRDefault="00387ABB" w:rsidP="000E7D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360" w:hanging="173"/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</w:pPr>
                      <w:r w:rsidRPr="004348C3"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>Characterizing Climate Ris</w:t>
                      </w:r>
                      <w:r w:rsidR="00AF1055"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>ks &amp; Vulnerabilities</w:t>
                      </w:r>
                    </w:p>
                    <w:p w:rsidR="00FC5BAF" w:rsidRPr="00FC5BAF" w:rsidRDefault="00FC5BAF" w:rsidP="000E7D77">
                      <w:pPr>
                        <w:autoSpaceDE w:val="0"/>
                        <w:autoSpaceDN w:val="0"/>
                        <w:adjustRightInd w:val="0"/>
                        <w:spacing w:after="0"/>
                        <w:ind w:left="90" w:hanging="173"/>
                        <w:rPr>
                          <w:rFonts w:ascii="FranklinGothic-MediumItalic" w:hAnsi="FranklinGothic-MediumItalic" w:cs="FranklinGothic-MediumItalic"/>
                          <w:b/>
                          <w:i/>
                          <w:iCs/>
                          <w:sz w:val="4"/>
                          <w:szCs w:val="4"/>
                        </w:rPr>
                      </w:pPr>
                    </w:p>
                    <w:p w:rsidR="00331EE7" w:rsidRPr="004348C3" w:rsidRDefault="00331EE7" w:rsidP="000E7D77">
                      <w:pPr>
                        <w:autoSpaceDE w:val="0"/>
                        <w:autoSpaceDN w:val="0"/>
                        <w:adjustRightInd w:val="0"/>
                        <w:spacing w:after="0"/>
                        <w:ind w:left="90" w:hanging="173"/>
                        <w:rPr>
                          <w:rFonts w:ascii="FranklinGothic-MediumItalic" w:hAnsi="FranklinGothic-MediumItalic" w:cs="FranklinGothic-MediumItalic"/>
                          <w:b/>
                          <w:i/>
                          <w:iCs/>
                          <w:sz w:val="18"/>
                          <w:szCs w:val="18"/>
                        </w:rPr>
                      </w:pPr>
                      <w:r w:rsidRPr="004348C3">
                        <w:rPr>
                          <w:rFonts w:ascii="FranklinGothic-MediumItalic" w:hAnsi="FranklinGothic-MediumItalic" w:cs="FranklinGothic-MediumItalic"/>
                          <w:b/>
                          <w:i/>
                          <w:iCs/>
                          <w:sz w:val="18"/>
                          <w:szCs w:val="18"/>
                        </w:rPr>
                        <w:t>Collaborative Workshops</w:t>
                      </w:r>
                    </w:p>
                    <w:p w:rsidR="00387ABB" w:rsidRPr="004348C3" w:rsidRDefault="00387ABB" w:rsidP="000E7D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360" w:hanging="173"/>
                        <w:rPr>
                          <w:rFonts w:ascii="FranklinGothic-MediumItalic" w:hAnsi="FranklinGothic-MediumItalic" w:cs="FranklinGothic-MediumItalic"/>
                          <w:iCs/>
                          <w:sz w:val="18"/>
                          <w:szCs w:val="18"/>
                        </w:rPr>
                      </w:pPr>
                      <w:r w:rsidRPr="004348C3">
                        <w:rPr>
                          <w:rFonts w:ascii="FranklinGothic-MediumItalic" w:hAnsi="FranklinGothic-MediumItalic" w:cs="FranklinGothic-MediumItalic"/>
                          <w:iCs/>
                          <w:sz w:val="18"/>
                          <w:szCs w:val="18"/>
                        </w:rPr>
                        <w:t xml:space="preserve">Shared Risks &amp; Vulnerabilities </w:t>
                      </w:r>
                    </w:p>
                    <w:p w:rsidR="00387ABB" w:rsidRPr="004348C3" w:rsidRDefault="00387ABB" w:rsidP="000E7D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360" w:hanging="173"/>
                        <w:rPr>
                          <w:rFonts w:ascii="FranklinGothic-MediumItalic" w:hAnsi="FranklinGothic-MediumItalic" w:cs="FranklinGothic-MediumItalic"/>
                          <w:iCs/>
                          <w:sz w:val="18"/>
                          <w:szCs w:val="18"/>
                        </w:rPr>
                      </w:pPr>
                      <w:r w:rsidRPr="004348C3">
                        <w:rPr>
                          <w:rFonts w:ascii="FranklinGothic-MediumItalic" w:hAnsi="FranklinGothic-MediumItalic" w:cs="FranklinGothic-MediumItalic"/>
                          <w:iCs/>
                          <w:sz w:val="18"/>
                          <w:szCs w:val="18"/>
                        </w:rPr>
                        <w:t xml:space="preserve">Adapting </w:t>
                      </w:r>
                      <w:r w:rsidR="006E74F9">
                        <w:rPr>
                          <w:rFonts w:ascii="FranklinGothic-MediumItalic" w:hAnsi="FranklinGothic-MediumItalic" w:cs="FranklinGothic-MediumItalic"/>
                          <w:iCs/>
                          <w:sz w:val="18"/>
                          <w:szCs w:val="18"/>
                        </w:rPr>
                        <w:t xml:space="preserve">Built Systems, </w:t>
                      </w:r>
                      <w:r w:rsidRPr="004348C3">
                        <w:rPr>
                          <w:rFonts w:ascii="FranklinGothic-MediumItalic" w:hAnsi="FranklinGothic-MediumItalic" w:cs="FranklinGothic-MediumItalic"/>
                          <w:iCs/>
                          <w:sz w:val="18"/>
                          <w:szCs w:val="18"/>
                        </w:rPr>
                        <w:t xml:space="preserve">Workforce, Communities &amp; Natural Systems </w:t>
                      </w:r>
                    </w:p>
                    <w:p w:rsidR="00FC5BAF" w:rsidRPr="00FC5BAF" w:rsidRDefault="00FC5BAF" w:rsidP="000E7D77">
                      <w:pPr>
                        <w:autoSpaceDE w:val="0"/>
                        <w:autoSpaceDN w:val="0"/>
                        <w:adjustRightInd w:val="0"/>
                        <w:spacing w:after="0"/>
                        <w:ind w:left="90" w:hanging="173"/>
                        <w:rPr>
                          <w:rFonts w:ascii="FranklinGothic-MediumItalic" w:hAnsi="FranklinGothic-MediumItalic" w:cs="FranklinGothic-MediumItalic"/>
                          <w:b/>
                          <w:i/>
                          <w:iCs/>
                          <w:sz w:val="4"/>
                          <w:szCs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0E0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314325</wp:posOffset>
                </wp:positionV>
                <wp:extent cx="7353300" cy="77628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776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2DB" w:rsidRDefault="00331EE7" w:rsidP="008D0BD6">
                            <w:pPr>
                              <w:tabs>
                                <w:tab w:val="left" w:pos="621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90"/>
                              <w:rPr>
                                <w:rFonts w:ascii="FranklinGothic-Heavy" w:hAnsi="FranklinGothic-Heavy" w:cs="FranklinGothic-Heavy"/>
                                <w:b/>
                                <w:color w:val="7154DA"/>
                                <w:sz w:val="28"/>
                                <w:szCs w:val="28"/>
                              </w:rPr>
                            </w:pPr>
                            <w:r w:rsidRPr="000D72DB">
                              <w:rPr>
                                <w:rFonts w:ascii="FranklinGothic-Heavy" w:hAnsi="FranklinGothic-Heavy" w:cs="FranklinGothic-Heavy"/>
                                <w:b/>
                                <w:color w:val="7154DA"/>
                                <w:sz w:val="28"/>
                                <w:szCs w:val="28"/>
                              </w:rPr>
                              <w:t>Preparing for Climate Change Requires</w:t>
                            </w:r>
                            <w:r w:rsidR="00C736B3" w:rsidRPr="000D72DB">
                              <w:rPr>
                                <w:rFonts w:ascii="FranklinGothic-Heavy" w:hAnsi="FranklinGothic-Heavy" w:cs="FranklinGothic-Heavy"/>
                                <w:b/>
                                <w:color w:val="7154D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31EE7" w:rsidRDefault="00DF7ED0" w:rsidP="008D0BD6">
                            <w:pPr>
                              <w:tabs>
                                <w:tab w:val="left" w:pos="621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90"/>
                              <w:rPr>
                                <w:rFonts w:ascii="FranklinGothic-Heavy" w:hAnsi="FranklinGothic-Heavy" w:cs="FranklinGothic-Heavy"/>
                                <w:b/>
                                <w:color w:val="7154DA"/>
                                <w:sz w:val="28"/>
                                <w:szCs w:val="28"/>
                              </w:rPr>
                            </w:pPr>
                            <w:r w:rsidRPr="000D72DB">
                              <w:rPr>
                                <w:rFonts w:ascii="FranklinGothic-Heavy" w:hAnsi="FranklinGothic-Heavy" w:cs="FranklinGothic-Heavy"/>
                                <w:b/>
                                <w:color w:val="7154DA"/>
                                <w:sz w:val="28"/>
                                <w:szCs w:val="28"/>
                              </w:rPr>
                              <w:t>Regional</w:t>
                            </w:r>
                            <w:r w:rsidR="000D72DB">
                              <w:rPr>
                                <w:rFonts w:ascii="FranklinGothic-Heavy" w:hAnsi="FranklinGothic-Heavy" w:cs="FranklinGothic-Heavy"/>
                                <w:b/>
                                <w:color w:val="7154D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31EE7" w:rsidRPr="000D72DB">
                              <w:rPr>
                                <w:rFonts w:ascii="FranklinGothic-Heavy" w:hAnsi="FranklinGothic-Heavy" w:cs="FranklinGothic-Heavy"/>
                                <w:b/>
                                <w:color w:val="7154DA"/>
                                <w:sz w:val="28"/>
                                <w:szCs w:val="28"/>
                              </w:rPr>
                              <w:t>Coordination</w:t>
                            </w:r>
                          </w:p>
                          <w:p w:rsidR="000D72DB" w:rsidRPr="000D72DB" w:rsidRDefault="000D72DB" w:rsidP="000D72DB">
                            <w:pPr>
                              <w:tabs>
                                <w:tab w:val="left" w:pos="621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ranklinGothic-Heavy" w:hAnsi="FranklinGothic-Heavy" w:cs="FranklinGothic-Heavy"/>
                                <w:b/>
                                <w:color w:val="7154DA"/>
                                <w:sz w:val="28"/>
                                <w:szCs w:val="28"/>
                              </w:rPr>
                            </w:pPr>
                          </w:p>
                          <w:p w:rsidR="00331EE7" w:rsidRDefault="00331EE7" w:rsidP="00F07562">
                            <w:pPr>
                              <w:tabs>
                                <w:tab w:val="left" w:pos="621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ranklinGothic-Book" w:hAnsi="FranklinGothic-Book" w:cs="FranklinGothic-Book"/>
                                <w:color w:val="010202"/>
                                <w:sz w:val="18"/>
                                <w:szCs w:val="18"/>
                              </w:rPr>
                            </w:pPr>
                          </w:p>
                          <w:p w:rsidR="00F07562" w:rsidRDefault="00F07562" w:rsidP="00F07562">
                            <w:pPr>
                              <w:tabs>
                                <w:tab w:val="left" w:pos="621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ranklinGothic-Book" w:hAnsi="FranklinGothic-Book" w:cs="FranklinGothic-Book"/>
                                <w:color w:val="010202"/>
                                <w:sz w:val="18"/>
                                <w:szCs w:val="18"/>
                              </w:rPr>
                            </w:pPr>
                          </w:p>
                          <w:p w:rsidR="00F07562" w:rsidRDefault="00F07562" w:rsidP="00F07562">
                            <w:pPr>
                              <w:tabs>
                                <w:tab w:val="left" w:pos="621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ranklinGothic-Book" w:hAnsi="FranklinGothic-Book" w:cs="FranklinGothic-Book"/>
                                <w:color w:val="010202"/>
                                <w:sz w:val="18"/>
                                <w:szCs w:val="18"/>
                              </w:rPr>
                            </w:pPr>
                          </w:p>
                          <w:p w:rsidR="00F07562" w:rsidRDefault="00F07562" w:rsidP="00F07562">
                            <w:pPr>
                              <w:tabs>
                                <w:tab w:val="left" w:pos="621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ranklinGothic-Book" w:hAnsi="FranklinGothic-Book" w:cs="FranklinGothic-Book"/>
                                <w:color w:val="010202"/>
                                <w:sz w:val="18"/>
                                <w:szCs w:val="18"/>
                              </w:rPr>
                            </w:pPr>
                          </w:p>
                          <w:p w:rsidR="00331EE7" w:rsidRDefault="00331EE7" w:rsidP="00F07562">
                            <w:pPr>
                              <w:tabs>
                                <w:tab w:val="left" w:pos="6210"/>
                              </w:tabs>
                              <w:spacing w:after="0"/>
                              <w:rPr>
                                <w:rFonts w:ascii="FranklinGothic-Book" w:hAnsi="FranklinGothic-Book" w:cs="FranklinGothic-Book"/>
                                <w:color w:val="010202"/>
                                <w:sz w:val="18"/>
                                <w:szCs w:val="18"/>
                              </w:rPr>
                            </w:pPr>
                          </w:p>
                          <w:p w:rsidR="00F07562" w:rsidRDefault="00F07562" w:rsidP="00F07562">
                            <w:pPr>
                              <w:tabs>
                                <w:tab w:val="left" w:pos="621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ranklinGothic-Heavy" w:hAnsi="FranklinGothic-Heavy" w:cs="FranklinGothic-Heavy"/>
                                <w:b/>
                                <w:color w:val="A84A9D"/>
                                <w:sz w:val="24"/>
                                <w:szCs w:val="24"/>
                              </w:rPr>
                            </w:pPr>
                          </w:p>
                          <w:p w:rsidR="00F07562" w:rsidRDefault="00F07562" w:rsidP="00F07562">
                            <w:pPr>
                              <w:tabs>
                                <w:tab w:val="left" w:pos="621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ranklinGothic-Heavy" w:hAnsi="FranklinGothic-Heavy" w:cs="FranklinGothic-Heavy"/>
                                <w:b/>
                                <w:color w:val="A84A9D"/>
                                <w:sz w:val="24"/>
                                <w:szCs w:val="24"/>
                              </w:rPr>
                            </w:pPr>
                          </w:p>
                          <w:p w:rsidR="00F07562" w:rsidRDefault="00F07562" w:rsidP="00F07562">
                            <w:pPr>
                              <w:tabs>
                                <w:tab w:val="left" w:pos="621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ranklinGothic-Heavy" w:hAnsi="FranklinGothic-Heavy" w:cs="FranklinGothic-Heavy"/>
                                <w:b/>
                                <w:color w:val="A84A9D"/>
                                <w:sz w:val="24"/>
                                <w:szCs w:val="24"/>
                              </w:rPr>
                            </w:pPr>
                          </w:p>
                          <w:p w:rsidR="00F07562" w:rsidRDefault="00F07562" w:rsidP="00F07562">
                            <w:pPr>
                              <w:tabs>
                                <w:tab w:val="left" w:pos="621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ranklinGothic-Heavy" w:hAnsi="FranklinGothic-Heavy" w:cs="FranklinGothic-Heavy"/>
                                <w:b/>
                                <w:color w:val="A84A9D"/>
                                <w:sz w:val="24"/>
                                <w:szCs w:val="24"/>
                              </w:rPr>
                            </w:pPr>
                          </w:p>
                          <w:p w:rsidR="00F07562" w:rsidRDefault="00F07562" w:rsidP="00F07562">
                            <w:pPr>
                              <w:tabs>
                                <w:tab w:val="left" w:pos="621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ranklinGothic-Heavy" w:hAnsi="FranklinGothic-Heavy" w:cs="FranklinGothic-Heavy"/>
                                <w:b/>
                                <w:color w:val="A84A9D"/>
                                <w:sz w:val="24"/>
                                <w:szCs w:val="24"/>
                              </w:rPr>
                            </w:pPr>
                          </w:p>
                          <w:p w:rsidR="00331EE7" w:rsidRPr="00F07562" w:rsidRDefault="00331EE7" w:rsidP="00F07562">
                            <w:pPr>
                              <w:tabs>
                                <w:tab w:val="left" w:pos="621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ranklinGothic-Heavy" w:hAnsi="FranklinGothic-Heavy" w:cs="FranklinGothic-Heavy"/>
                                <w:b/>
                                <w:color w:val="A84A9D"/>
                                <w:sz w:val="24"/>
                                <w:szCs w:val="24"/>
                              </w:rPr>
                            </w:pPr>
                          </w:p>
                          <w:p w:rsidR="00C50773" w:rsidRDefault="00C50773" w:rsidP="00F07562">
                            <w:pPr>
                              <w:tabs>
                                <w:tab w:val="left" w:pos="621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ranklinGothic-Heavy" w:hAnsi="FranklinGothic-Heavy" w:cs="FranklinGothic-Heavy"/>
                                <w:b/>
                                <w:color w:val="A84A9D"/>
                                <w:sz w:val="24"/>
                                <w:szCs w:val="24"/>
                              </w:rPr>
                            </w:pPr>
                          </w:p>
                          <w:p w:rsidR="00AF1055" w:rsidRPr="00AF1055" w:rsidRDefault="00AF1055" w:rsidP="00C33C11">
                            <w:pPr>
                              <w:tabs>
                                <w:tab w:val="left" w:pos="6210"/>
                              </w:tabs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rPr>
                                <w:rFonts w:ascii="FranklinGothic-Heavy" w:hAnsi="FranklinGothic-Heavy" w:cs="FranklinGothic-Heavy"/>
                                <w:b/>
                                <w:color w:val="7154DA"/>
                                <w:sz w:val="8"/>
                                <w:szCs w:val="24"/>
                              </w:rPr>
                            </w:pPr>
                          </w:p>
                          <w:p w:rsidR="0094712C" w:rsidRPr="0094712C" w:rsidRDefault="0094712C" w:rsidP="00C33C11">
                            <w:pPr>
                              <w:tabs>
                                <w:tab w:val="left" w:pos="6210"/>
                              </w:tabs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rPr>
                                <w:rFonts w:ascii="FranklinGothic-Heavy" w:hAnsi="FranklinGothic-Heavy" w:cs="FranklinGothic-Heavy"/>
                                <w:b/>
                                <w:color w:val="7154DA"/>
                                <w:sz w:val="8"/>
                                <w:szCs w:val="24"/>
                              </w:rPr>
                            </w:pPr>
                          </w:p>
                          <w:p w:rsidR="000D72DB" w:rsidRDefault="000D72DB" w:rsidP="000D72DB">
                            <w:pPr>
                              <w:tabs>
                                <w:tab w:val="left" w:pos="621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ranklinGothic-Heavy" w:hAnsi="FranklinGothic-Heavy" w:cs="FranklinGothic-Heavy"/>
                                <w:b/>
                                <w:color w:val="7154DA"/>
                                <w:sz w:val="28"/>
                                <w:szCs w:val="28"/>
                              </w:rPr>
                            </w:pPr>
                          </w:p>
                          <w:p w:rsidR="000D72DB" w:rsidRPr="000A2CD8" w:rsidRDefault="000D72DB" w:rsidP="000D72DB">
                            <w:pPr>
                              <w:tabs>
                                <w:tab w:val="left" w:pos="621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ranklinGothic-Heavy" w:hAnsi="FranklinGothic-Heavy" w:cs="FranklinGothic-Heavy"/>
                                <w:b/>
                                <w:color w:val="7154DA"/>
                                <w:sz w:val="18"/>
                                <w:szCs w:val="18"/>
                              </w:rPr>
                            </w:pPr>
                          </w:p>
                          <w:p w:rsidR="00A738A0" w:rsidRPr="00E21D8D" w:rsidRDefault="000A2CD8" w:rsidP="00E21D8D">
                            <w:pPr>
                              <w:tabs>
                                <w:tab w:val="left" w:pos="621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ranklinGothic-Heavy" w:hAnsi="FranklinGothic-Heavy" w:cs="FranklinGothic-Heavy"/>
                                <w:b/>
                                <w:color w:val="7154DA"/>
                                <w:sz w:val="28"/>
                                <w:szCs w:val="28"/>
                              </w:rPr>
                            </w:pPr>
                            <w:r w:rsidRPr="000A2CD8">
                              <w:rPr>
                                <w:rFonts w:ascii="FranklinGothic-Heavy" w:hAnsi="FranklinGothic-Heavy" w:cs="FranklinGothic-Heavy"/>
                                <w:b/>
                                <w:noProof/>
                                <w:color w:val="7154DA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3741221" cy="2246016"/>
                                  <wp:effectExtent l="19050" t="0" r="0" b="0"/>
                                  <wp:docPr id="7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7058" cy="2243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2CD8" w:rsidRDefault="000A2CD8" w:rsidP="000A2C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5"/>
                              <w:rPr>
                                <w:rFonts w:ascii="FranklinGothic-BookItalic" w:hAnsi="FranklinGothic-BookItalic" w:cs="FranklinGothic-BookItal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5C7847">
                              <w:rPr>
                                <w:rFonts w:ascii="FranklinGothic-BookItalic" w:hAnsi="FranklinGothic-BookItalic" w:cs="FranklinGothic-BookItal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Tree and power lines down in Bethesda, MD following June 29, 2012 </w:t>
                            </w:r>
                          </w:p>
                          <w:p w:rsidR="000A2CD8" w:rsidRDefault="00A738A0" w:rsidP="000A2C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5"/>
                              <w:rPr>
                                <w:rFonts w:ascii="FranklinGothic-BookItalic" w:hAnsi="FranklinGothic-BookItalic" w:cs="FranklinGothic-BookItal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FranklinGothic-BookItalic" w:hAnsi="FranklinGothic-BookItalic" w:cs="FranklinGothic-BookItalic"/>
                                <w:i/>
                                <w:iCs/>
                                <w:sz w:val="18"/>
                                <w:szCs w:val="18"/>
                              </w:rPr>
                              <w:t>D</w:t>
                            </w:r>
                            <w:r w:rsidR="000A2CD8" w:rsidRPr="005C7847">
                              <w:rPr>
                                <w:rFonts w:ascii="FranklinGothic-BookItalic" w:hAnsi="FranklinGothic-BookItalic" w:cs="FranklinGothic-BookItalic"/>
                                <w:i/>
                                <w:iCs/>
                                <w:sz w:val="18"/>
                                <w:szCs w:val="18"/>
                              </w:rPr>
                              <w:t>erecho</w:t>
                            </w:r>
                            <w:proofErr w:type="spellEnd"/>
                            <w:r w:rsidR="000A2CD8" w:rsidRPr="005C7847">
                              <w:rPr>
                                <w:rFonts w:ascii="FranklinGothic-BookItalic" w:hAnsi="FranklinGothic-BookItalic" w:cs="FranklinGothic-BookItal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storm, in which over 2.5 million customers lost power in Maryland, </w:t>
                            </w:r>
                          </w:p>
                          <w:p w:rsidR="000A2CD8" w:rsidRDefault="000A2CD8" w:rsidP="000A2C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5"/>
                              <w:rPr>
                                <w:rFonts w:ascii="FranklinGothic-BookItalic" w:hAnsi="FranklinGothic-BookItalic" w:cs="FranklinGothic-BookItal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5C7847">
                              <w:rPr>
                                <w:rFonts w:ascii="FranklinGothic-BookItalic" w:hAnsi="FranklinGothic-BookItalic" w:cs="FranklinGothic-BookItalic"/>
                                <w:i/>
                                <w:iCs/>
                                <w:sz w:val="18"/>
                                <w:szCs w:val="18"/>
                              </w:rPr>
                              <w:t>DC,</w:t>
                            </w:r>
                            <w:proofErr w:type="gramEnd"/>
                            <w:r w:rsidRPr="005C7847">
                              <w:rPr>
                                <w:rFonts w:ascii="FranklinGothic-BookItalic" w:hAnsi="FranklinGothic-BookItalic" w:cs="FranklinGothic-BookItal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and Virginia.</w:t>
                            </w:r>
                          </w:p>
                          <w:p w:rsidR="000A2CD8" w:rsidRPr="000A2CD8" w:rsidRDefault="000A2CD8" w:rsidP="000A2C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5"/>
                              <w:rPr>
                                <w:rFonts w:ascii="FranklinGothic-BookItalic" w:hAnsi="FranklinGothic-BookItalic" w:cs="FranklinGothic-BookItal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0D72DB" w:rsidRDefault="00AF1055" w:rsidP="000D72DB">
                            <w:pPr>
                              <w:tabs>
                                <w:tab w:val="left" w:pos="621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ranklinGothic-Heavy" w:hAnsi="FranklinGothic-Heavy" w:cs="FranklinGothic-Heavy"/>
                                <w:b/>
                                <w:color w:val="7154DA"/>
                                <w:sz w:val="28"/>
                                <w:szCs w:val="28"/>
                              </w:rPr>
                            </w:pPr>
                            <w:r w:rsidRPr="000D72DB">
                              <w:rPr>
                                <w:rFonts w:ascii="FranklinGothic-Heavy" w:hAnsi="FranklinGothic-Heavy" w:cs="FranklinGothic-Heavy"/>
                                <w:b/>
                                <w:color w:val="7154DA"/>
                                <w:sz w:val="28"/>
                                <w:szCs w:val="28"/>
                              </w:rPr>
                              <w:t>Agencies and</w:t>
                            </w:r>
                            <w:r w:rsidR="00900525" w:rsidRPr="000D72DB">
                              <w:rPr>
                                <w:rFonts w:ascii="FranklinGothic-Heavy" w:hAnsi="FranklinGothic-Heavy" w:cs="FranklinGothic-Heavy"/>
                                <w:b/>
                                <w:color w:val="7154DA"/>
                                <w:sz w:val="28"/>
                                <w:szCs w:val="28"/>
                              </w:rPr>
                              <w:t xml:space="preserve"> Organization</w:t>
                            </w:r>
                            <w:r w:rsidR="00C50119" w:rsidRPr="000D72DB">
                              <w:rPr>
                                <w:rFonts w:ascii="FranklinGothic-Heavy" w:hAnsi="FranklinGothic-Heavy" w:cs="FranklinGothic-Heavy"/>
                                <w:b/>
                                <w:color w:val="7154DA"/>
                                <w:sz w:val="28"/>
                                <w:szCs w:val="28"/>
                              </w:rPr>
                              <w:t>s</w:t>
                            </w:r>
                            <w:r w:rsidR="00C736B3" w:rsidRPr="000D72DB">
                              <w:rPr>
                                <w:rFonts w:ascii="FranklinGothic-Heavy" w:hAnsi="FranklinGothic-Heavy" w:cs="FranklinGothic-Heavy"/>
                                <w:b/>
                                <w:color w:val="7154D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D72DB">
                              <w:rPr>
                                <w:rFonts w:ascii="FranklinGothic-Heavy" w:hAnsi="FranklinGothic-Heavy" w:cs="FranklinGothic-Heavy"/>
                                <w:b/>
                                <w:color w:val="7154DA"/>
                                <w:sz w:val="28"/>
                                <w:szCs w:val="28"/>
                              </w:rPr>
                              <w:t xml:space="preserve">Identify and </w:t>
                            </w:r>
                          </w:p>
                          <w:p w:rsidR="00331EE7" w:rsidRPr="000A2CD8" w:rsidRDefault="00AF1055" w:rsidP="000A2CD8">
                            <w:pPr>
                              <w:tabs>
                                <w:tab w:val="left" w:pos="621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ranklinGothic-Heavy" w:hAnsi="FranklinGothic-Heavy" w:cs="FranklinGothic-Heavy"/>
                                <w:b/>
                                <w:color w:val="A84A9D"/>
                                <w:sz w:val="28"/>
                                <w:szCs w:val="28"/>
                              </w:rPr>
                            </w:pPr>
                            <w:r w:rsidRPr="000D72DB">
                              <w:rPr>
                                <w:rFonts w:ascii="FranklinGothic-Heavy" w:hAnsi="FranklinGothic-Heavy" w:cs="FranklinGothic-Heavy"/>
                                <w:b/>
                                <w:color w:val="7154DA"/>
                                <w:sz w:val="28"/>
                                <w:szCs w:val="28"/>
                              </w:rPr>
                              <w:t>Address</w:t>
                            </w:r>
                            <w:r w:rsidR="000D72DB">
                              <w:rPr>
                                <w:rFonts w:ascii="FranklinGothic-Heavy" w:hAnsi="FranklinGothic-Heavy" w:cs="FranklinGothic-Heavy"/>
                                <w:b/>
                                <w:color w:val="7154D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D72DB">
                              <w:rPr>
                                <w:rFonts w:ascii="FranklinGothic-Heavy" w:hAnsi="FranklinGothic-Heavy" w:cs="FranklinGothic-Heavy"/>
                                <w:b/>
                                <w:color w:val="7154DA"/>
                                <w:sz w:val="28"/>
                                <w:szCs w:val="28"/>
                              </w:rPr>
                              <w:t>Their Vulnerabilities</w:t>
                            </w:r>
                          </w:p>
                          <w:p w:rsidR="00331EE7" w:rsidRDefault="00331EE7" w:rsidP="00F07562">
                            <w:pPr>
                              <w:tabs>
                                <w:tab w:val="left" w:pos="6210"/>
                              </w:tabs>
                              <w:spacing w:after="0"/>
                            </w:pPr>
                          </w:p>
                          <w:p w:rsidR="00331EE7" w:rsidRDefault="00331EE7" w:rsidP="00F07562">
                            <w:pPr>
                              <w:tabs>
                                <w:tab w:val="left" w:pos="6210"/>
                              </w:tabs>
                              <w:spacing w:after="0"/>
                            </w:pPr>
                          </w:p>
                          <w:p w:rsidR="00331EE7" w:rsidRDefault="00F66E56" w:rsidP="00F07562">
                            <w:pPr>
                              <w:tabs>
                                <w:tab w:val="left" w:pos="6210"/>
                              </w:tabs>
                              <w:spacing w:after="0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F66E56" w:rsidRDefault="00F66E56" w:rsidP="00F07562">
                            <w:pPr>
                              <w:tabs>
                                <w:tab w:val="left" w:pos="6210"/>
                              </w:tabs>
                              <w:spacing w:after="0"/>
                            </w:pPr>
                          </w:p>
                          <w:p w:rsidR="00F66E56" w:rsidRDefault="00F66E56" w:rsidP="00F07562">
                            <w:pPr>
                              <w:tabs>
                                <w:tab w:val="left" w:pos="6210"/>
                              </w:tabs>
                              <w:spacing w:after="0"/>
                            </w:pPr>
                          </w:p>
                          <w:p w:rsidR="00F66E56" w:rsidRDefault="00F66E56" w:rsidP="00F07562">
                            <w:pPr>
                              <w:tabs>
                                <w:tab w:val="left" w:pos="6210"/>
                              </w:tabs>
                              <w:spacing w:after="0"/>
                            </w:pPr>
                          </w:p>
                          <w:p w:rsidR="00F66E56" w:rsidRDefault="00F66E56" w:rsidP="00F07562">
                            <w:pPr>
                              <w:tabs>
                                <w:tab w:val="left" w:pos="6210"/>
                              </w:tabs>
                              <w:spacing w:after="0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8.75pt;margin-top:24.75pt;width:579pt;height:6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" fillcolor="#f2f2f2 [3052]" strokecolor="#a5a5a5 [2092]">
                <v:textbox>
                  <w:txbxContent>
                    <w:p w:rsidR="000D72DB" w:rsidRDefault="00331EE7" w:rsidP="008D0BD6">
                      <w:pPr>
                        <w:tabs>
                          <w:tab w:val="left" w:pos="621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90"/>
                        <w:rPr>
                          <w:rFonts w:ascii="FranklinGothic-Heavy" w:hAnsi="FranklinGothic-Heavy" w:cs="FranklinGothic-Heavy"/>
                          <w:b/>
                          <w:color w:val="7154DA"/>
                          <w:sz w:val="28"/>
                          <w:szCs w:val="28"/>
                        </w:rPr>
                      </w:pPr>
                      <w:r w:rsidRPr="000D72DB">
                        <w:rPr>
                          <w:rFonts w:ascii="FranklinGothic-Heavy" w:hAnsi="FranklinGothic-Heavy" w:cs="FranklinGothic-Heavy"/>
                          <w:b/>
                          <w:color w:val="7154DA"/>
                          <w:sz w:val="28"/>
                          <w:szCs w:val="28"/>
                        </w:rPr>
                        <w:t>Preparing for Climate Change Requires</w:t>
                      </w:r>
                      <w:r w:rsidR="00C736B3" w:rsidRPr="000D72DB">
                        <w:rPr>
                          <w:rFonts w:ascii="FranklinGothic-Heavy" w:hAnsi="FranklinGothic-Heavy" w:cs="FranklinGothic-Heavy"/>
                          <w:b/>
                          <w:color w:val="7154DA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31EE7" w:rsidRDefault="00DF7ED0" w:rsidP="008D0BD6">
                      <w:pPr>
                        <w:tabs>
                          <w:tab w:val="left" w:pos="621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90"/>
                        <w:rPr>
                          <w:rFonts w:ascii="FranklinGothic-Heavy" w:hAnsi="FranklinGothic-Heavy" w:cs="FranklinGothic-Heavy"/>
                          <w:b/>
                          <w:color w:val="7154DA"/>
                          <w:sz w:val="28"/>
                          <w:szCs w:val="28"/>
                        </w:rPr>
                      </w:pPr>
                      <w:r w:rsidRPr="000D72DB">
                        <w:rPr>
                          <w:rFonts w:ascii="FranklinGothic-Heavy" w:hAnsi="FranklinGothic-Heavy" w:cs="FranklinGothic-Heavy"/>
                          <w:b/>
                          <w:color w:val="7154DA"/>
                          <w:sz w:val="28"/>
                          <w:szCs w:val="28"/>
                        </w:rPr>
                        <w:t>Regional</w:t>
                      </w:r>
                      <w:r w:rsidR="000D72DB">
                        <w:rPr>
                          <w:rFonts w:ascii="FranklinGothic-Heavy" w:hAnsi="FranklinGothic-Heavy" w:cs="FranklinGothic-Heavy"/>
                          <w:b/>
                          <w:color w:val="7154DA"/>
                          <w:sz w:val="28"/>
                          <w:szCs w:val="28"/>
                        </w:rPr>
                        <w:t xml:space="preserve"> </w:t>
                      </w:r>
                      <w:r w:rsidR="00331EE7" w:rsidRPr="000D72DB">
                        <w:rPr>
                          <w:rFonts w:ascii="FranklinGothic-Heavy" w:hAnsi="FranklinGothic-Heavy" w:cs="FranklinGothic-Heavy"/>
                          <w:b/>
                          <w:color w:val="7154DA"/>
                          <w:sz w:val="28"/>
                          <w:szCs w:val="28"/>
                        </w:rPr>
                        <w:t>Coordination</w:t>
                      </w:r>
                    </w:p>
                    <w:p w:rsidR="000D72DB" w:rsidRPr="000D72DB" w:rsidRDefault="000D72DB" w:rsidP="000D72DB">
                      <w:pPr>
                        <w:tabs>
                          <w:tab w:val="left" w:pos="621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anklinGothic-Heavy" w:hAnsi="FranklinGothic-Heavy" w:cs="FranklinGothic-Heavy"/>
                          <w:b/>
                          <w:color w:val="7154DA"/>
                          <w:sz w:val="28"/>
                          <w:szCs w:val="28"/>
                        </w:rPr>
                      </w:pPr>
                    </w:p>
                    <w:p w:rsidR="00331EE7" w:rsidRDefault="00331EE7" w:rsidP="00F07562">
                      <w:pPr>
                        <w:tabs>
                          <w:tab w:val="left" w:pos="621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anklinGothic-Book" w:hAnsi="FranklinGothic-Book" w:cs="FranklinGothic-Book"/>
                          <w:color w:val="010202"/>
                          <w:sz w:val="18"/>
                          <w:szCs w:val="18"/>
                        </w:rPr>
                      </w:pPr>
                    </w:p>
                    <w:p w:rsidR="00F07562" w:rsidRDefault="00F07562" w:rsidP="00F07562">
                      <w:pPr>
                        <w:tabs>
                          <w:tab w:val="left" w:pos="621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anklinGothic-Book" w:hAnsi="FranklinGothic-Book" w:cs="FranklinGothic-Book"/>
                          <w:color w:val="010202"/>
                          <w:sz w:val="18"/>
                          <w:szCs w:val="18"/>
                        </w:rPr>
                      </w:pPr>
                    </w:p>
                    <w:p w:rsidR="00F07562" w:rsidRDefault="00F07562" w:rsidP="00F07562">
                      <w:pPr>
                        <w:tabs>
                          <w:tab w:val="left" w:pos="621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anklinGothic-Book" w:hAnsi="FranklinGothic-Book" w:cs="FranklinGothic-Book"/>
                          <w:color w:val="010202"/>
                          <w:sz w:val="18"/>
                          <w:szCs w:val="18"/>
                        </w:rPr>
                      </w:pPr>
                    </w:p>
                    <w:p w:rsidR="00F07562" w:rsidRDefault="00F07562" w:rsidP="00F07562">
                      <w:pPr>
                        <w:tabs>
                          <w:tab w:val="left" w:pos="621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anklinGothic-Book" w:hAnsi="FranklinGothic-Book" w:cs="FranklinGothic-Book"/>
                          <w:color w:val="010202"/>
                          <w:sz w:val="18"/>
                          <w:szCs w:val="18"/>
                        </w:rPr>
                      </w:pPr>
                    </w:p>
                    <w:p w:rsidR="00331EE7" w:rsidRDefault="00331EE7" w:rsidP="00F07562">
                      <w:pPr>
                        <w:tabs>
                          <w:tab w:val="left" w:pos="6210"/>
                        </w:tabs>
                        <w:spacing w:after="0"/>
                        <w:rPr>
                          <w:rFonts w:ascii="FranklinGothic-Book" w:hAnsi="FranklinGothic-Book" w:cs="FranklinGothic-Book"/>
                          <w:color w:val="010202"/>
                          <w:sz w:val="18"/>
                          <w:szCs w:val="18"/>
                        </w:rPr>
                      </w:pPr>
                    </w:p>
                    <w:p w:rsidR="00F07562" w:rsidRDefault="00F07562" w:rsidP="00F07562">
                      <w:pPr>
                        <w:tabs>
                          <w:tab w:val="left" w:pos="621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anklinGothic-Heavy" w:hAnsi="FranklinGothic-Heavy" w:cs="FranklinGothic-Heavy"/>
                          <w:b/>
                          <w:color w:val="A84A9D"/>
                          <w:sz w:val="24"/>
                          <w:szCs w:val="24"/>
                        </w:rPr>
                      </w:pPr>
                    </w:p>
                    <w:p w:rsidR="00F07562" w:rsidRDefault="00F07562" w:rsidP="00F07562">
                      <w:pPr>
                        <w:tabs>
                          <w:tab w:val="left" w:pos="621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anklinGothic-Heavy" w:hAnsi="FranklinGothic-Heavy" w:cs="FranklinGothic-Heavy"/>
                          <w:b/>
                          <w:color w:val="A84A9D"/>
                          <w:sz w:val="24"/>
                          <w:szCs w:val="24"/>
                        </w:rPr>
                      </w:pPr>
                    </w:p>
                    <w:p w:rsidR="00F07562" w:rsidRDefault="00F07562" w:rsidP="00F07562">
                      <w:pPr>
                        <w:tabs>
                          <w:tab w:val="left" w:pos="621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anklinGothic-Heavy" w:hAnsi="FranklinGothic-Heavy" w:cs="FranklinGothic-Heavy"/>
                          <w:b/>
                          <w:color w:val="A84A9D"/>
                          <w:sz w:val="24"/>
                          <w:szCs w:val="24"/>
                        </w:rPr>
                      </w:pPr>
                    </w:p>
                    <w:p w:rsidR="00F07562" w:rsidRDefault="00F07562" w:rsidP="00F07562">
                      <w:pPr>
                        <w:tabs>
                          <w:tab w:val="left" w:pos="621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anklinGothic-Heavy" w:hAnsi="FranklinGothic-Heavy" w:cs="FranklinGothic-Heavy"/>
                          <w:b/>
                          <w:color w:val="A84A9D"/>
                          <w:sz w:val="24"/>
                          <w:szCs w:val="24"/>
                        </w:rPr>
                      </w:pPr>
                    </w:p>
                    <w:p w:rsidR="00F07562" w:rsidRDefault="00F07562" w:rsidP="00F07562">
                      <w:pPr>
                        <w:tabs>
                          <w:tab w:val="left" w:pos="621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anklinGothic-Heavy" w:hAnsi="FranklinGothic-Heavy" w:cs="FranklinGothic-Heavy"/>
                          <w:b/>
                          <w:color w:val="A84A9D"/>
                          <w:sz w:val="24"/>
                          <w:szCs w:val="24"/>
                        </w:rPr>
                      </w:pPr>
                    </w:p>
                    <w:p w:rsidR="00331EE7" w:rsidRPr="00F07562" w:rsidRDefault="00331EE7" w:rsidP="00F07562">
                      <w:pPr>
                        <w:tabs>
                          <w:tab w:val="left" w:pos="621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anklinGothic-Heavy" w:hAnsi="FranklinGothic-Heavy" w:cs="FranklinGothic-Heavy"/>
                          <w:b/>
                          <w:color w:val="A84A9D"/>
                          <w:sz w:val="24"/>
                          <w:szCs w:val="24"/>
                        </w:rPr>
                      </w:pPr>
                    </w:p>
                    <w:p w:rsidR="00C50773" w:rsidRDefault="00C50773" w:rsidP="00F07562">
                      <w:pPr>
                        <w:tabs>
                          <w:tab w:val="left" w:pos="621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anklinGothic-Heavy" w:hAnsi="FranklinGothic-Heavy" w:cs="FranklinGothic-Heavy"/>
                          <w:b/>
                          <w:color w:val="A84A9D"/>
                          <w:sz w:val="24"/>
                          <w:szCs w:val="24"/>
                        </w:rPr>
                      </w:pPr>
                    </w:p>
                    <w:p w:rsidR="00AF1055" w:rsidRPr="00AF1055" w:rsidRDefault="00AF1055" w:rsidP="00C33C11">
                      <w:pPr>
                        <w:tabs>
                          <w:tab w:val="left" w:pos="6210"/>
                        </w:tabs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rPr>
                          <w:rFonts w:ascii="FranklinGothic-Heavy" w:hAnsi="FranklinGothic-Heavy" w:cs="FranklinGothic-Heavy"/>
                          <w:b/>
                          <w:color w:val="7154DA"/>
                          <w:sz w:val="8"/>
                          <w:szCs w:val="24"/>
                        </w:rPr>
                      </w:pPr>
                    </w:p>
                    <w:p w:rsidR="0094712C" w:rsidRPr="0094712C" w:rsidRDefault="0094712C" w:rsidP="00C33C11">
                      <w:pPr>
                        <w:tabs>
                          <w:tab w:val="left" w:pos="6210"/>
                        </w:tabs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rPr>
                          <w:rFonts w:ascii="FranklinGothic-Heavy" w:hAnsi="FranklinGothic-Heavy" w:cs="FranklinGothic-Heavy"/>
                          <w:b/>
                          <w:color w:val="7154DA"/>
                          <w:sz w:val="8"/>
                          <w:szCs w:val="24"/>
                        </w:rPr>
                      </w:pPr>
                    </w:p>
                    <w:p w:rsidR="000D72DB" w:rsidRDefault="000D72DB" w:rsidP="000D72DB">
                      <w:pPr>
                        <w:tabs>
                          <w:tab w:val="left" w:pos="621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anklinGothic-Heavy" w:hAnsi="FranklinGothic-Heavy" w:cs="FranklinGothic-Heavy"/>
                          <w:b/>
                          <w:color w:val="7154DA"/>
                          <w:sz w:val="28"/>
                          <w:szCs w:val="28"/>
                        </w:rPr>
                      </w:pPr>
                    </w:p>
                    <w:p w:rsidR="000D72DB" w:rsidRPr="000A2CD8" w:rsidRDefault="000D72DB" w:rsidP="000D72DB">
                      <w:pPr>
                        <w:tabs>
                          <w:tab w:val="left" w:pos="621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anklinGothic-Heavy" w:hAnsi="FranklinGothic-Heavy" w:cs="FranklinGothic-Heavy"/>
                          <w:b/>
                          <w:color w:val="7154DA"/>
                          <w:sz w:val="18"/>
                          <w:szCs w:val="18"/>
                        </w:rPr>
                      </w:pPr>
                    </w:p>
                    <w:p w:rsidR="00A738A0" w:rsidRPr="00E21D8D" w:rsidRDefault="000A2CD8" w:rsidP="00E21D8D">
                      <w:pPr>
                        <w:tabs>
                          <w:tab w:val="left" w:pos="621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anklinGothic-Heavy" w:hAnsi="FranklinGothic-Heavy" w:cs="FranklinGothic-Heavy"/>
                          <w:b/>
                          <w:color w:val="7154DA"/>
                          <w:sz w:val="28"/>
                          <w:szCs w:val="28"/>
                        </w:rPr>
                      </w:pPr>
                      <w:r w:rsidRPr="000A2CD8">
                        <w:rPr>
                          <w:rFonts w:ascii="FranklinGothic-Heavy" w:hAnsi="FranklinGothic-Heavy" w:cs="FranklinGothic-Heavy"/>
                          <w:b/>
                          <w:noProof/>
                          <w:color w:val="7154DA"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3741221" cy="2246016"/>
                            <wp:effectExtent l="19050" t="0" r="0" b="0"/>
                            <wp:docPr id="7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7058" cy="2243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2CD8" w:rsidRDefault="000A2CD8" w:rsidP="000A2C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45"/>
                        <w:rPr>
                          <w:rFonts w:ascii="FranklinGothic-BookItalic" w:hAnsi="FranklinGothic-BookItalic" w:cs="FranklinGothic-BookItalic"/>
                          <w:i/>
                          <w:iCs/>
                          <w:sz w:val="18"/>
                          <w:szCs w:val="18"/>
                        </w:rPr>
                      </w:pPr>
                      <w:r w:rsidRPr="005C7847">
                        <w:rPr>
                          <w:rFonts w:ascii="FranklinGothic-BookItalic" w:hAnsi="FranklinGothic-BookItalic" w:cs="FranklinGothic-BookItalic"/>
                          <w:i/>
                          <w:iCs/>
                          <w:sz w:val="18"/>
                          <w:szCs w:val="18"/>
                        </w:rPr>
                        <w:t xml:space="preserve">Tree and power lines down in Bethesda, MD following June 29, 2012 </w:t>
                      </w:r>
                    </w:p>
                    <w:p w:rsidR="000A2CD8" w:rsidRDefault="00A738A0" w:rsidP="000A2C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45"/>
                        <w:rPr>
                          <w:rFonts w:ascii="FranklinGothic-BookItalic" w:hAnsi="FranklinGothic-BookItalic" w:cs="FranklinGothic-BookItalic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FranklinGothic-BookItalic" w:hAnsi="FranklinGothic-BookItalic" w:cs="FranklinGothic-BookItalic"/>
                          <w:i/>
                          <w:iCs/>
                          <w:sz w:val="18"/>
                          <w:szCs w:val="18"/>
                        </w:rPr>
                        <w:t>D</w:t>
                      </w:r>
                      <w:r w:rsidR="000A2CD8" w:rsidRPr="005C7847">
                        <w:rPr>
                          <w:rFonts w:ascii="FranklinGothic-BookItalic" w:hAnsi="FranklinGothic-BookItalic" w:cs="FranklinGothic-BookItalic"/>
                          <w:i/>
                          <w:iCs/>
                          <w:sz w:val="18"/>
                          <w:szCs w:val="18"/>
                        </w:rPr>
                        <w:t xml:space="preserve">erecho storm, in which over 2.5 million customers lost power in Maryland, </w:t>
                      </w:r>
                    </w:p>
                    <w:p w:rsidR="000A2CD8" w:rsidRDefault="000A2CD8" w:rsidP="000A2C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45"/>
                        <w:rPr>
                          <w:rFonts w:ascii="FranklinGothic-BookItalic" w:hAnsi="FranklinGothic-BookItalic" w:cs="FranklinGothic-BookItalic"/>
                          <w:i/>
                          <w:iCs/>
                          <w:sz w:val="18"/>
                          <w:szCs w:val="18"/>
                        </w:rPr>
                      </w:pPr>
                      <w:r w:rsidRPr="005C7847">
                        <w:rPr>
                          <w:rFonts w:ascii="FranklinGothic-BookItalic" w:hAnsi="FranklinGothic-BookItalic" w:cs="FranklinGothic-BookItalic"/>
                          <w:i/>
                          <w:iCs/>
                          <w:sz w:val="18"/>
                          <w:szCs w:val="18"/>
                        </w:rPr>
                        <w:t>DC, and Virginia.</w:t>
                      </w:r>
                    </w:p>
                    <w:p w:rsidR="000A2CD8" w:rsidRPr="000A2CD8" w:rsidRDefault="000A2CD8" w:rsidP="000A2C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45"/>
                        <w:rPr>
                          <w:rFonts w:ascii="FranklinGothic-BookItalic" w:hAnsi="FranklinGothic-BookItalic" w:cs="FranklinGothic-BookItalic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0D72DB" w:rsidRDefault="00AF1055" w:rsidP="000D72DB">
                      <w:pPr>
                        <w:tabs>
                          <w:tab w:val="left" w:pos="621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anklinGothic-Heavy" w:hAnsi="FranklinGothic-Heavy" w:cs="FranklinGothic-Heavy"/>
                          <w:b/>
                          <w:color w:val="7154DA"/>
                          <w:sz w:val="28"/>
                          <w:szCs w:val="28"/>
                        </w:rPr>
                      </w:pPr>
                      <w:r w:rsidRPr="000D72DB">
                        <w:rPr>
                          <w:rFonts w:ascii="FranklinGothic-Heavy" w:hAnsi="FranklinGothic-Heavy" w:cs="FranklinGothic-Heavy"/>
                          <w:b/>
                          <w:color w:val="7154DA"/>
                          <w:sz w:val="28"/>
                          <w:szCs w:val="28"/>
                        </w:rPr>
                        <w:t>Agencies and</w:t>
                      </w:r>
                      <w:r w:rsidR="00900525" w:rsidRPr="000D72DB">
                        <w:rPr>
                          <w:rFonts w:ascii="FranklinGothic-Heavy" w:hAnsi="FranklinGothic-Heavy" w:cs="FranklinGothic-Heavy"/>
                          <w:b/>
                          <w:color w:val="7154DA"/>
                          <w:sz w:val="28"/>
                          <w:szCs w:val="28"/>
                        </w:rPr>
                        <w:t xml:space="preserve"> Organization</w:t>
                      </w:r>
                      <w:r w:rsidR="00C50119" w:rsidRPr="000D72DB">
                        <w:rPr>
                          <w:rFonts w:ascii="FranklinGothic-Heavy" w:hAnsi="FranklinGothic-Heavy" w:cs="FranklinGothic-Heavy"/>
                          <w:b/>
                          <w:color w:val="7154DA"/>
                          <w:sz w:val="28"/>
                          <w:szCs w:val="28"/>
                        </w:rPr>
                        <w:t>s</w:t>
                      </w:r>
                      <w:r w:rsidR="00C736B3" w:rsidRPr="000D72DB">
                        <w:rPr>
                          <w:rFonts w:ascii="FranklinGothic-Heavy" w:hAnsi="FranklinGothic-Heavy" w:cs="FranklinGothic-Heavy"/>
                          <w:b/>
                          <w:color w:val="7154DA"/>
                          <w:sz w:val="28"/>
                          <w:szCs w:val="28"/>
                        </w:rPr>
                        <w:t xml:space="preserve"> </w:t>
                      </w:r>
                      <w:r w:rsidRPr="000D72DB">
                        <w:rPr>
                          <w:rFonts w:ascii="FranklinGothic-Heavy" w:hAnsi="FranklinGothic-Heavy" w:cs="FranklinGothic-Heavy"/>
                          <w:b/>
                          <w:color w:val="7154DA"/>
                          <w:sz w:val="28"/>
                          <w:szCs w:val="28"/>
                        </w:rPr>
                        <w:t xml:space="preserve">Identify and </w:t>
                      </w:r>
                    </w:p>
                    <w:p w:rsidR="00331EE7" w:rsidRPr="000A2CD8" w:rsidRDefault="00AF1055" w:rsidP="000A2CD8">
                      <w:pPr>
                        <w:tabs>
                          <w:tab w:val="left" w:pos="621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anklinGothic-Heavy" w:hAnsi="FranklinGothic-Heavy" w:cs="FranklinGothic-Heavy"/>
                          <w:b/>
                          <w:color w:val="A84A9D"/>
                          <w:sz w:val="28"/>
                          <w:szCs w:val="28"/>
                        </w:rPr>
                      </w:pPr>
                      <w:r w:rsidRPr="000D72DB">
                        <w:rPr>
                          <w:rFonts w:ascii="FranklinGothic-Heavy" w:hAnsi="FranklinGothic-Heavy" w:cs="FranklinGothic-Heavy"/>
                          <w:b/>
                          <w:color w:val="7154DA"/>
                          <w:sz w:val="28"/>
                          <w:szCs w:val="28"/>
                        </w:rPr>
                        <w:t>Address</w:t>
                      </w:r>
                      <w:r w:rsidR="000D72DB">
                        <w:rPr>
                          <w:rFonts w:ascii="FranklinGothic-Heavy" w:hAnsi="FranklinGothic-Heavy" w:cs="FranklinGothic-Heavy"/>
                          <w:b/>
                          <w:color w:val="7154DA"/>
                          <w:sz w:val="28"/>
                          <w:szCs w:val="28"/>
                        </w:rPr>
                        <w:t xml:space="preserve"> </w:t>
                      </w:r>
                      <w:r w:rsidRPr="000D72DB">
                        <w:rPr>
                          <w:rFonts w:ascii="FranklinGothic-Heavy" w:hAnsi="FranklinGothic-Heavy" w:cs="FranklinGothic-Heavy"/>
                          <w:b/>
                          <w:color w:val="7154DA"/>
                          <w:sz w:val="28"/>
                          <w:szCs w:val="28"/>
                        </w:rPr>
                        <w:t>Their Vulnerabilities</w:t>
                      </w:r>
                    </w:p>
                    <w:p w:rsidR="00331EE7" w:rsidRDefault="00331EE7" w:rsidP="00F07562">
                      <w:pPr>
                        <w:tabs>
                          <w:tab w:val="left" w:pos="6210"/>
                        </w:tabs>
                        <w:spacing w:after="0"/>
                      </w:pPr>
                    </w:p>
                    <w:p w:rsidR="00331EE7" w:rsidRDefault="00331EE7" w:rsidP="00F07562">
                      <w:pPr>
                        <w:tabs>
                          <w:tab w:val="left" w:pos="6210"/>
                        </w:tabs>
                        <w:spacing w:after="0"/>
                      </w:pPr>
                    </w:p>
                    <w:p w:rsidR="00331EE7" w:rsidRDefault="00F66E56" w:rsidP="00F07562">
                      <w:pPr>
                        <w:tabs>
                          <w:tab w:val="left" w:pos="6210"/>
                        </w:tabs>
                        <w:spacing w:after="0"/>
                      </w:pPr>
                      <w:r>
                        <w:tab/>
                      </w:r>
                      <w:r>
                        <w:tab/>
                      </w:r>
                    </w:p>
                    <w:p w:rsidR="00F66E56" w:rsidRDefault="00F66E56" w:rsidP="00F07562">
                      <w:pPr>
                        <w:tabs>
                          <w:tab w:val="left" w:pos="6210"/>
                        </w:tabs>
                        <w:spacing w:after="0"/>
                      </w:pPr>
                    </w:p>
                    <w:p w:rsidR="00F66E56" w:rsidRDefault="00F66E56" w:rsidP="00F07562">
                      <w:pPr>
                        <w:tabs>
                          <w:tab w:val="left" w:pos="6210"/>
                        </w:tabs>
                        <w:spacing w:after="0"/>
                      </w:pPr>
                    </w:p>
                    <w:p w:rsidR="00F66E56" w:rsidRDefault="00F66E56" w:rsidP="00F07562">
                      <w:pPr>
                        <w:tabs>
                          <w:tab w:val="left" w:pos="6210"/>
                        </w:tabs>
                        <w:spacing w:after="0"/>
                      </w:pPr>
                    </w:p>
                    <w:p w:rsidR="00F66E56" w:rsidRDefault="00F66E56" w:rsidP="00F07562">
                      <w:pPr>
                        <w:tabs>
                          <w:tab w:val="left" w:pos="6210"/>
                        </w:tabs>
                        <w:spacing w:after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4355C" w:rsidRDefault="00200E04" w:rsidP="0084355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-136525</wp:posOffset>
                </wp:positionH>
                <wp:positionV relativeFrom="paragraph">
                  <wp:posOffset>166370</wp:posOffset>
                </wp:positionV>
                <wp:extent cx="3855085" cy="2603500"/>
                <wp:effectExtent l="0" t="0" r="0" b="63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5085" cy="2603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562" w:rsidRPr="000D72DB" w:rsidRDefault="00A03788" w:rsidP="00546521">
                            <w:pPr>
                              <w:tabs>
                                <w:tab w:val="left" w:pos="621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90"/>
                              <w:rPr>
                                <w:rFonts w:ascii="FranklinGothic-Book" w:hAnsi="FranklinGothic-Book" w:cs="FranklinGothic-Book"/>
                                <w:color w:val="01020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Gothic-Book" w:hAnsi="FranklinGothic-Book" w:cs="FranklinGothic-Book"/>
                                <w:color w:val="010202"/>
                                <w:sz w:val="20"/>
                                <w:szCs w:val="20"/>
                              </w:rPr>
                              <w:t>C</w:t>
                            </w:r>
                            <w:r w:rsidRPr="000D72DB">
                              <w:rPr>
                                <w:rFonts w:ascii="FranklinGothic-Book" w:hAnsi="FranklinGothic-Book" w:cs="FranklinGothic-Book"/>
                                <w:color w:val="010202"/>
                                <w:sz w:val="20"/>
                                <w:szCs w:val="20"/>
                              </w:rPr>
                              <w:t xml:space="preserve">limate change </w:t>
                            </w:r>
                            <w:r>
                              <w:rPr>
                                <w:rFonts w:ascii="FranklinGothic-Book" w:hAnsi="FranklinGothic-Book" w:cs="FranklinGothic-Book"/>
                                <w:color w:val="010202"/>
                                <w:sz w:val="20"/>
                                <w:szCs w:val="20"/>
                              </w:rPr>
                              <w:t xml:space="preserve">is already affecting the Washington, DC area: </w:t>
                            </w:r>
                            <w:r w:rsidR="00F07562" w:rsidRPr="000D72DB">
                              <w:rPr>
                                <w:rFonts w:ascii="FranklinGothic-Book" w:hAnsi="FranklinGothic-Book" w:cs="FranklinGothic-Book"/>
                                <w:color w:val="010202"/>
                                <w:sz w:val="20"/>
                                <w:szCs w:val="20"/>
                              </w:rPr>
                              <w:t xml:space="preserve">more frequent extreme weather events, rising temperatures, and </w:t>
                            </w:r>
                            <w:r>
                              <w:rPr>
                                <w:rFonts w:ascii="FranklinGothic-Book" w:hAnsi="FranklinGothic-Book" w:cs="FranklinGothic-Book"/>
                                <w:color w:val="010202"/>
                                <w:sz w:val="20"/>
                                <w:szCs w:val="20"/>
                              </w:rPr>
                              <w:t>heavier</w:t>
                            </w:r>
                            <w:r w:rsidR="0094712C" w:rsidRPr="000D72DB">
                              <w:rPr>
                                <w:rFonts w:ascii="FranklinGothic-Book" w:hAnsi="FranklinGothic-Book" w:cs="FranklinGothic-Book"/>
                                <w:color w:val="010202"/>
                                <w:sz w:val="20"/>
                                <w:szCs w:val="20"/>
                              </w:rPr>
                              <w:t xml:space="preserve"> downpours</w:t>
                            </w:r>
                            <w:r w:rsidR="00F07562" w:rsidRPr="000D72DB">
                              <w:rPr>
                                <w:rFonts w:ascii="FranklinGothic-Book" w:hAnsi="FranklinGothic-Book" w:cs="FranklinGothic-Book"/>
                                <w:color w:val="010202"/>
                                <w:sz w:val="20"/>
                                <w:szCs w:val="20"/>
                              </w:rPr>
                              <w:t xml:space="preserve">. Climate scientists </w:t>
                            </w:r>
                            <w:r>
                              <w:rPr>
                                <w:rFonts w:ascii="FranklinGothic-Book" w:hAnsi="FranklinGothic-Book" w:cs="FranklinGothic-Book"/>
                                <w:color w:val="010202"/>
                                <w:sz w:val="20"/>
                                <w:szCs w:val="20"/>
                              </w:rPr>
                              <w:t>expect these changes to</w:t>
                            </w:r>
                            <w:r w:rsidR="00F46287" w:rsidRPr="000D72DB">
                              <w:rPr>
                                <w:rFonts w:ascii="FranklinGothic-Book" w:hAnsi="FranklinGothic-Book" w:cs="FranklinGothic-Book"/>
                                <w:color w:val="010202"/>
                                <w:sz w:val="20"/>
                                <w:szCs w:val="20"/>
                              </w:rPr>
                              <w:t xml:space="preserve"> continue. </w:t>
                            </w:r>
                            <w:r w:rsidR="00546521" w:rsidRPr="000D72DB">
                              <w:rPr>
                                <w:rFonts w:ascii="FranklinGothic-Book" w:hAnsi="FranklinGothic-Book" w:cs="FranklinGothic-Book"/>
                                <w:color w:val="010202"/>
                                <w:sz w:val="20"/>
                                <w:szCs w:val="20"/>
                              </w:rPr>
                              <w:t>People, property, and natural resources will be affected, changing and potentially disrup</w:t>
                            </w:r>
                            <w:r>
                              <w:rPr>
                                <w:rFonts w:ascii="FranklinGothic-Book" w:hAnsi="FranklinGothic-Book" w:cs="FranklinGothic-Book"/>
                                <w:color w:val="010202"/>
                                <w:sz w:val="20"/>
                                <w:szCs w:val="20"/>
                              </w:rPr>
                              <w:t>ting the way we live and work</w:t>
                            </w:r>
                            <w:r w:rsidR="00546521" w:rsidRPr="000D72DB">
                              <w:rPr>
                                <w:rFonts w:ascii="FranklinGothic-Book" w:hAnsi="FranklinGothic-Book" w:cs="FranklinGothic-Book"/>
                                <w:color w:val="010202"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="00F46287" w:rsidRPr="000D72DB">
                              <w:rPr>
                                <w:rFonts w:ascii="FranklinGothic-Book" w:hAnsi="FranklinGothic-Book" w:cs="FranklinGothic-Book"/>
                                <w:color w:val="010202"/>
                                <w:sz w:val="20"/>
                                <w:szCs w:val="20"/>
                              </w:rPr>
                              <w:t>Further, this area</w:t>
                            </w:r>
                            <w:r>
                              <w:rPr>
                                <w:rFonts w:ascii="FranklinGothic-Book" w:hAnsi="FranklinGothic-Book" w:cs="FranklinGothic-Book"/>
                                <w:color w:val="010202"/>
                                <w:sz w:val="20"/>
                                <w:szCs w:val="20"/>
                              </w:rPr>
                              <w:t xml:space="preserve"> holds federal headquarters,</w:t>
                            </w:r>
                            <w:r w:rsidR="00CD506F" w:rsidRPr="000D72DB">
                              <w:rPr>
                                <w:rFonts w:ascii="FranklinGothic-Book" w:hAnsi="FranklinGothic-Book" w:cs="FranklinGothic-Book"/>
                                <w:color w:val="01020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7562" w:rsidRPr="000D72DB">
                              <w:rPr>
                                <w:rFonts w:ascii="FranklinGothic-Book" w:hAnsi="FranklinGothic-Book" w:cs="FranklinGothic-Book"/>
                                <w:color w:val="010202"/>
                                <w:sz w:val="20"/>
                                <w:szCs w:val="20"/>
                              </w:rPr>
                              <w:t xml:space="preserve">historic </w:t>
                            </w:r>
                            <w:r>
                              <w:rPr>
                                <w:rFonts w:ascii="FranklinGothic-Book" w:hAnsi="FranklinGothic-Book" w:cs="FranklinGothic-Book"/>
                                <w:color w:val="010202"/>
                                <w:sz w:val="20"/>
                                <w:szCs w:val="20"/>
                              </w:rPr>
                              <w:t>treasures,</w:t>
                            </w:r>
                            <w:r w:rsidR="00F07562" w:rsidRPr="000D72DB">
                              <w:rPr>
                                <w:rFonts w:ascii="FranklinGothic-Book" w:hAnsi="FranklinGothic-Book" w:cs="FranklinGothic-Book"/>
                                <w:color w:val="010202"/>
                                <w:sz w:val="20"/>
                                <w:szCs w:val="20"/>
                              </w:rPr>
                              <w:t xml:space="preserve"> nationally significant monuments and landscapes</w:t>
                            </w:r>
                            <w:r>
                              <w:rPr>
                                <w:rFonts w:ascii="FranklinGothic-Book" w:hAnsi="FranklinGothic-Book" w:cs="FranklinGothic-Book"/>
                                <w:color w:val="010202"/>
                                <w:sz w:val="20"/>
                                <w:szCs w:val="20"/>
                              </w:rPr>
                              <w:t>, and diverse communities</w:t>
                            </w:r>
                            <w:r w:rsidR="00F07562" w:rsidRPr="000D72DB">
                              <w:rPr>
                                <w:rFonts w:ascii="FranklinGothic-Book" w:hAnsi="FranklinGothic-Book" w:cs="FranklinGothic-Book"/>
                                <w:color w:val="01020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C50773" w:rsidRPr="000D72DB" w:rsidRDefault="00C50773" w:rsidP="00546521">
                            <w:pPr>
                              <w:tabs>
                                <w:tab w:val="left" w:pos="621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90"/>
                              <w:rPr>
                                <w:rFonts w:ascii="FranklinGothic-Medium" w:hAnsi="FranklinGothic-Medium" w:cs="FranklinGothic-Medium"/>
                                <w:color w:val="010202"/>
                                <w:sz w:val="20"/>
                                <w:szCs w:val="20"/>
                              </w:rPr>
                            </w:pPr>
                          </w:p>
                          <w:p w:rsidR="00E80AEB" w:rsidRDefault="006E74F9" w:rsidP="000A2CD8">
                            <w:pPr>
                              <w:tabs>
                                <w:tab w:val="left" w:pos="621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90"/>
                              <w:rPr>
                                <w:rFonts w:ascii="FranklinGothic-Book" w:hAnsi="FranklinGothic-Book" w:cs="FranklinGothic-Book"/>
                                <w:color w:val="01020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Gothic-Medium" w:hAnsi="FranklinGothic-Medium" w:cs="FranklinGothic-Medium"/>
                                <w:color w:val="010202"/>
                                <w:sz w:val="20"/>
                                <w:szCs w:val="20"/>
                              </w:rPr>
                              <w:t xml:space="preserve">Through </w:t>
                            </w:r>
                            <w:r w:rsidRPr="000D72DB">
                              <w:rPr>
                                <w:rFonts w:ascii="FranklinGothic-Medium" w:hAnsi="FranklinGothic-Medium" w:cs="FranklinGothic-Medium"/>
                                <w:color w:val="010202"/>
                                <w:sz w:val="20"/>
                                <w:szCs w:val="20"/>
                              </w:rPr>
                              <w:t>a s</w:t>
                            </w:r>
                            <w:r>
                              <w:rPr>
                                <w:rFonts w:ascii="FranklinGothic-Medium" w:hAnsi="FranklinGothic-Medium" w:cs="FranklinGothic-Medium"/>
                                <w:color w:val="010202"/>
                                <w:sz w:val="20"/>
                                <w:szCs w:val="20"/>
                              </w:rPr>
                              <w:t>eries of webinars and workshops</w:t>
                            </w:r>
                            <w:r w:rsidRPr="000D72DB">
                              <w:rPr>
                                <w:rFonts w:ascii="FranklinGothic-Medium" w:hAnsi="FranklinGothic-Medium" w:cs="FranklinGothic-Medium"/>
                                <w:color w:val="01020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B293F" w:rsidRPr="000D72DB">
                              <w:rPr>
                                <w:rFonts w:ascii="FranklinGothic-Medium" w:hAnsi="FranklinGothic-Medium" w:cs="FranklinGothic-Medium"/>
                                <w:color w:val="010202"/>
                                <w:sz w:val="20"/>
                                <w:szCs w:val="20"/>
                              </w:rPr>
                              <w:t>2013 and 2014, f</w:t>
                            </w:r>
                            <w:r w:rsidR="00F07562" w:rsidRPr="000D72DB">
                              <w:rPr>
                                <w:rFonts w:ascii="FranklinGothic-Medium" w:hAnsi="FranklinGothic-Medium" w:cs="FranklinGothic-Medium"/>
                                <w:color w:val="010202"/>
                                <w:sz w:val="20"/>
                                <w:szCs w:val="20"/>
                              </w:rPr>
                              <w:t>ederal,</w:t>
                            </w:r>
                            <w:r w:rsidR="000A2CD8">
                              <w:rPr>
                                <w:rFonts w:ascii="FranklinGothic-Medium" w:hAnsi="FranklinGothic-Medium" w:cs="FranklinGothic-Medium"/>
                                <w:color w:val="01020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7562" w:rsidRPr="000D72DB">
                              <w:rPr>
                                <w:rFonts w:ascii="FranklinGothic-Medium" w:hAnsi="FranklinGothic-Medium" w:cs="FranklinGothic-Medium"/>
                                <w:color w:val="010202"/>
                                <w:sz w:val="20"/>
                                <w:szCs w:val="20"/>
                              </w:rPr>
                              <w:t>region</w:t>
                            </w:r>
                            <w:r w:rsidR="003068C5" w:rsidRPr="000D72DB">
                              <w:rPr>
                                <w:rFonts w:ascii="FranklinGothic-Medium" w:hAnsi="FranklinGothic-Medium" w:cs="FranklinGothic-Medium"/>
                                <w:color w:val="010202"/>
                                <w:sz w:val="20"/>
                                <w:szCs w:val="20"/>
                              </w:rPr>
                              <w:t xml:space="preserve">al, and local organizations </w:t>
                            </w:r>
                            <w:r w:rsidR="005B293F" w:rsidRPr="000D72DB">
                              <w:rPr>
                                <w:rFonts w:ascii="FranklinGothic-Medium" w:hAnsi="FranklinGothic-Medium" w:cs="FranklinGothic-Medium"/>
                                <w:color w:val="010202"/>
                                <w:sz w:val="20"/>
                                <w:szCs w:val="20"/>
                              </w:rPr>
                              <w:t>share</w:t>
                            </w:r>
                            <w:r>
                              <w:rPr>
                                <w:rFonts w:ascii="FranklinGothic-Medium" w:hAnsi="FranklinGothic-Medium" w:cs="FranklinGothic-Medium"/>
                                <w:color w:val="010202"/>
                                <w:sz w:val="20"/>
                                <w:szCs w:val="20"/>
                              </w:rPr>
                              <w:t>d</w:t>
                            </w:r>
                            <w:r w:rsidR="005B293F" w:rsidRPr="000D72DB">
                              <w:rPr>
                                <w:rFonts w:ascii="FranklinGothic-Medium" w:hAnsi="FranklinGothic-Medium" w:cs="FranklinGothic-Medium"/>
                                <w:color w:val="010202"/>
                                <w:sz w:val="20"/>
                                <w:szCs w:val="20"/>
                              </w:rPr>
                              <w:t xml:space="preserve"> information</w:t>
                            </w:r>
                            <w:r w:rsidR="00F07562" w:rsidRPr="000D72DB">
                              <w:rPr>
                                <w:rFonts w:ascii="FranklinGothic-Medium" w:hAnsi="FranklinGothic-Medium" w:cs="FranklinGothic-Medium"/>
                                <w:color w:val="010202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>
                              <w:rPr>
                                <w:rFonts w:ascii="FranklinGothic-Medium" w:hAnsi="FranklinGothic-Medium" w:cs="FranklinGothic-Medium"/>
                                <w:color w:val="010202"/>
                                <w:sz w:val="20"/>
                                <w:szCs w:val="20"/>
                              </w:rPr>
                              <w:t>brainstormed</w:t>
                            </w:r>
                            <w:r w:rsidR="00F07562" w:rsidRPr="000D72DB">
                              <w:rPr>
                                <w:rFonts w:ascii="FranklinGothic-Medium" w:hAnsi="FranklinGothic-Medium" w:cs="FranklinGothic-Medium"/>
                                <w:color w:val="010202"/>
                                <w:sz w:val="20"/>
                                <w:szCs w:val="20"/>
                              </w:rPr>
                              <w:t xml:space="preserve"> climate</w:t>
                            </w:r>
                            <w:r>
                              <w:rPr>
                                <w:rFonts w:ascii="FranklinGothic-Medium" w:hAnsi="FranklinGothic-Medium" w:cs="FranklinGothic-Medium"/>
                                <w:color w:val="01020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7562" w:rsidRPr="000D72DB">
                              <w:rPr>
                                <w:rFonts w:ascii="FranklinGothic-Medium" w:hAnsi="FranklinGothic-Medium" w:cs="FranklinGothic-Medium"/>
                                <w:color w:val="010202"/>
                                <w:sz w:val="20"/>
                                <w:szCs w:val="20"/>
                              </w:rPr>
                              <w:t>adaptation strategies tailored to the National Capital Region</w:t>
                            </w:r>
                            <w:r w:rsidR="00B5371F" w:rsidRPr="000D72DB">
                              <w:rPr>
                                <w:rFonts w:ascii="FranklinGothic-Medium" w:hAnsi="FranklinGothic-Medium" w:cs="FranklinGothic-Medium"/>
                                <w:color w:val="010202"/>
                                <w:sz w:val="20"/>
                                <w:szCs w:val="20"/>
                              </w:rPr>
                              <w:t xml:space="preserve"> (NCR)</w:t>
                            </w:r>
                            <w:r w:rsidR="00F07562" w:rsidRPr="000D72DB">
                              <w:rPr>
                                <w:rFonts w:ascii="FranklinGothic-Medium" w:hAnsi="FranklinGothic-Medium" w:cs="FranklinGothic-Medium"/>
                                <w:color w:val="01020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FranklinGothic-Medium" w:hAnsi="FranklinGothic-Medium" w:cs="FranklinGothic-Medium"/>
                                <w:color w:val="010202"/>
                                <w:sz w:val="20"/>
                                <w:szCs w:val="20"/>
                              </w:rPr>
                              <w:t>P</w:t>
                            </w:r>
                            <w:r w:rsidR="00AF1055" w:rsidRPr="000D72DB">
                              <w:rPr>
                                <w:rFonts w:ascii="FranklinGothic-Medium" w:hAnsi="FranklinGothic-Medium" w:cs="FranklinGothic-Medium"/>
                                <w:color w:val="010202"/>
                                <w:sz w:val="20"/>
                                <w:szCs w:val="20"/>
                              </w:rPr>
                              <w:t xml:space="preserve">articipants recognized that </w:t>
                            </w:r>
                            <w:r w:rsidR="00AF1055" w:rsidRPr="000D72DB">
                              <w:rPr>
                                <w:rFonts w:ascii="FranklinGothic-Book" w:hAnsi="FranklinGothic-Book" w:cs="FranklinGothic-Book"/>
                                <w:color w:val="010202"/>
                                <w:sz w:val="20"/>
                                <w:szCs w:val="20"/>
                              </w:rPr>
                              <w:t>s</w:t>
                            </w:r>
                            <w:r w:rsidR="00F07562" w:rsidRPr="000D72DB">
                              <w:rPr>
                                <w:rFonts w:ascii="FranklinGothic-Book" w:hAnsi="FranklinGothic-Book" w:cs="FranklinGothic-Book"/>
                                <w:color w:val="010202"/>
                                <w:sz w:val="20"/>
                                <w:szCs w:val="20"/>
                              </w:rPr>
                              <w:t>tewardship</w:t>
                            </w:r>
                            <w:r w:rsidR="00A03788">
                              <w:rPr>
                                <w:rFonts w:ascii="FranklinGothic-Book" w:hAnsi="FranklinGothic-Book" w:cs="FranklinGothic-Book"/>
                                <w:color w:val="01020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7562" w:rsidRPr="000D72DB">
                              <w:rPr>
                                <w:rFonts w:ascii="FranklinGothic-Book" w:hAnsi="FranklinGothic-Book" w:cs="FranklinGothic-Book"/>
                                <w:color w:val="010202"/>
                                <w:sz w:val="20"/>
                                <w:szCs w:val="20"/>
                              </w:rPr>
                              <w:t>of the region’s resources requi</w:t>
                            </w:r>
                            <w:r>
                              <w:rPr>
                                <w:rFonts w:ascii="FranklinGothic-Book" w:hAnsi="FranklinGothic-Book" w:cs="FranklinGothic-Book"/>
                                <w:color w:val="010202"/>
                                <w:sz w:val="20"/>
                                <w:szCs w:val="20"/>
                              </w:rPr>
                              <w:t>res coordinating policy, tools</w:t>
                            </w:r>
                            <w:r w:rsidR="00F07562" w:rsidRPr="000D72DB">
                              <w:rPr>
                                <w:rFonts w:ascii="FranklinGothic-Book" w:hAnsi="FranklinGothic-Book" w:cs="FranklinGothic-Book"/>
                                <w:color w:val="010202"/>
                                <w:sz w:val="20"/>
                                <w:szCs w:val="20"/>
                              </w:rPr>
                              <w:t>,</w:t>
                            </w:r>
                            <w:r w:rsidR="00A03788">
                              <w:rPr>
                                <w:rFonts w:ascii="FranklinGothic-Book" w:hAnsi="FranklinGothic-Book" w:cs="FranklinGothic-Book"/>
                                <w:color w:val="01020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7562" w:rsidRPr="000D72DB">
                              <w:rPr>
                                <w:rFonts w:ascii="FranklinGothic-Book" w:hAnsi="FranklinGothic-Book" w:cs="FranklinGothic-Book"/>
                                <w:color w:val="010202"/>
                                <w:sz w:val="20"/>
                                <w:szCs w:val="20"/>
                              </w:rPr>
                              <w:t>and expertise with others</w:t>
                            </w:r>
                            <w:r w:rsidR="00F07562">
                              <w:rPr>
                                <w:rFonts w:ascii="FranklinGothic-Book" w:hAnsi="FranklinGothic-Book" w:cs="FranklinGothic-Book"/>
                                <w:color w:val="010202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-10.75pt;margin-top:13.1pt;width:303.55pt;height:2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" fillcolor="#f2f2f2 [3052]" stroked="f" strokeweight=".5pt">
                <v:path arrowok="t"/>
                <v:textbox>
                  <w:txbxContent>
                    <w:p w:rsidR="00F07562" w:rsidRPr="000D72DB" w:rsidRDefault="00A03788" w:rsidP="00546521">
                      <w:pPr>
                        <w:tabs>
                          <w:tab w:val="left" w:pos="621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-90"/>
                        <w:rPr>
                          <w:rFonts w:ascii="FranklinGothic-Book" w:hAnsi="FranklinGothic-Book" w:cs="FranklinGothic-Book"/>
                          <w:color w:val="010202"/>
                          <w:sz w:val="20"/>
                          <w:szCs w:val="20"/>
                        </w:rPr>
                      </w:pPr>
                      <w:r>
                        <w:rPr>
                          <w:rFonts w:ascii="FranklinGothic-Book" w:hAnsi="FranklinGothic-Book" w:cs="FranklinGothic-Book"/>
                          <w:color w:val="010202"/>
                          <w:sz w:val="20"/>
                          <w:szCs w:val="20"/>
                        </w:rPr>
                        <w:t>C</w:t>
                      </w:r>
                      <w:r w:rsidRPr="000D72DB">
                        <w:rPr>
                          <w:rFonts w:ascii="FranklinGothic-Book" w:hAnsi="FranklinGothic-Book" w:cs="FranklinGothic-Book"/>
                          <w:color w:val="010202"/>
                          <w:sz w:val="20"/>
                          <w:szCs w:val="20"/>
                        </w:rPr>
                        <w:t xml:space="preserve">limate change </w:t>
                      </w:r>
                      <w:r>
                        <w:rPr>
                          <w:rFonts w:ascii="FranklinGothic-Book" w:hAnsi="FranklinGothic-Book" w:cs="FranklinGothic-Book"/>
                          <w:color w:val="010202"/>
                          <w:sz w:val="20"/>
                          <w:szCs w:val="20"/>
                        </w:rPr>
                        <w:t xml:space="preserve">is already affecting the Washington, DC area: </w:t>
                      </w:r>
                      <w:r w:rsidR="00F07562" w:rsidRPr="000D72DB">
                        <w:rPr>
                          <w:rFonts w:ascii="FranklinGothic-Book" w:hAnsi="FranklinGothic-Book" w:cs="FranklinGothic-Book"/>
                          <w:color w:val="010202"/>
                          <w:sz w:val="20"/>
                          <w:szCs w:val="20"/>
                        </w:rPr>
                        <w:t xml:space="preserve">more frequent extreme weather events, rising temperatures, and </w:t>
                      </w:r>
                      <w:r>
                        <w:rPr>
                          <w:rFonts w:ascii="FranklinGothic-Book" w:hAnsi="FranklinGothic-Book" w:cs="FranklinGothic-Book"/>
                          <w:color w:val="010202"/>
                          <w:sz w:val="20"/>
                          <w:szCs w:val="20"/>
                        </w:rPr>
                        <w:t>heavier</w:t>
                      </w:r>
                      <w:r w:rsidR="0094712C" w:rsidRPr="000D72DB">
                        <w:rPr>
                          <w:rFonts w:ascii="FranklinGothic-Book" w:hAnsi="FranklinGothic-Book" w:cs="FranklinGothic-Book"/>
                          <w:color w:val="010202"/>
                          <w:sz w:val="20"/>
                          <w:szCs w:val="20"/>
                        </w:rPr>
                        <w:t xml:space="preserve"> downpours</w:t>
                      </w:r>
                      <w:r w:rsidR="00F07562" w:rsidRPr="000D72DB">
                        <w:rPr>
                          <w:rFonts w:ascii="FranklinGothic-Book" w:hAnsi="FranklinGothic-Book" w:cs="FranklinGothic-Book"/>
                          <w:color w:val="010202"/>
                          <w:sz w:val="20"/>
                          <w:szCs w:val="20"/>
                        </w:rPr>
                        <w:t xml:space="preserve">. Climate scientists </w:t>
                      </w:r>
                      <w:r>
                        <w:rPr>
                          <w:rFonts w:ascii="FranklinGothic-Book" w:hAnsi="FranklinGothic-Book" w:cs="FranklinGothic-Book"/>
                          <w:color w:val="010202"/>
                          <w:sz w:val="20"/>
                          <w:szCs w:val="20"/>
                        </w:rPr>
                        <w:t>expect these changes to</w:t>
                      </w:r>
                      <w:r w:rsidR="00F46287" w:rsidRPr="000D72DB">
                        <w:rPr>
                          <w:rFonts w:ascii="FranklinGothic-Book" w:hAnsi="FranklinGothic-Book" w:cs="FranklinGothic-Book"/>
                          <w:color w:val="010202"/>
                          <w:sz w:val="20"/>
                          <w:szCs w:val="20"/>
                        </w:rPr>
                        <w:t xml:space="preserve"> continue. </w:t>
                      </w:r>
                      <w:r w:rsidR="00546521" w:rsidRPr="000D72DB">
                        <w:rPr>
                          <w:rFonts w:ascii="FranklinGothic-Book" w:hAnsi="FranklinGothic-Book" w:cs="FranklinGothic-Book"/>
                          <w:color w:val="010202"/>
                          <w:sz w:val="20"/>
                          <w:szCs w:val="20"/>
                        </w:rPr>
                        <w:t>People, property, and natural resources will be affected, changing and potentially disrup</w:t>
                      </w:r>
                      <w:r>
                        <w:rPr>
                          <w:rFonts w:ascii="FranklinGothic-Book" w:hAnsi="FranklinGothic-Book" w:cs="FranklinGothic-Book"/>
                          <w:color w:val="010202"/>
                          <w:sz w:val="20"/>
                          <w:szCs w:val="20"/>
                        </w:rPr>
                        <w:t>ting the way we live and work</w:t>
                      </w:r>
                      <w:r w:rsidR="00546521" w:rsidRPr="000D72DB">
                        <w:rPr>
                          <w:rFonts w:ascii="FranklinGothic-Book" w:hAnsi="FranklinGothic-Book" w:cs="FranklinGothic-Book"/>
                          <w:color w:val="010202"/>
                          <w:sz w:val="20"/>
                          <w:szCs w:val="20"/>
                        </w:rPr>
                        <w:t xml:space="preserve">.  </w:t>
                      </w:r>
                      <w:r w:rsidR="00F46287" w:rsidRPr="000D72DB">
                        <w:rPr>
                          <w:rFonts w:ascii="FranklinGothic-Book" w:hAnsi="FranklinGothic-Book" w:cs="FranklinGothic-Book"/>
                          <w:color w:val="010202"/>
                          <w:sz w:val="20"/>
                          <w:szCs w:val="20"/>
                        </w:rPr>
                        <w:t>Further, this area</w:t>
                      </w:r>
                      <w:r>
                        <w:rPr>
                          <w:rFonts w:ascii="FranklinGothic-Book" w:hAnsi="FranklinGothic-Book" w:cs="FranklinGothic-Book"/>
                          <w:color w:val="010202"/>
                          <w:sz w:val="20"/>
                          <w:szCs w:val="20"/>
                        </w:rPr>
                        <w:t xml:space="preserve"> holds federal headquarters,</w:t>
                      </w:r>
                      <w:r w:rsidR="00CD506F" w:rsidRPr="000D72DB">
                        <w:rPr>
                          <w:rFonts w:ascii="FranklinGothic-Book" w:hAnsi="FranklinGothic-Book" w:cs="FranklinGothic-Book"/>
                          <w:color w:val="010202"/>
                          <w:sz w:val="20"/>
                          <w:szCs w:val="20"/>
                        </w:rPr>
                        <w:t xml:space="preserve"> </w:t>
                      </w:r>
                      <w:r w:rsidR="00F07562" w:rsidRPr="000D72DB">
                        <w:rPr>
                          <w:rFonts w:ascii="FranklinGothic-Book" w:hAnsi="FranklinGothic-Book" w:cs="FranklinGothic-Book"/>
                          <w:color w:val="010202"/>
                          <w:sz w:val="20"/>
                          <w:szCs w:val="20"/>
                        </w:rPr>
                        <w:t xml:space="preserve">historic </w:t>
                      </w:r>
                      <w:r>
                        <w:rPr>
                          <w:rFonts w:ascii="FranklinGothic-Book" w:hAnsi="FranklinGothic-Book" w:cs="FranklinGothic-Book"/>
                          <w:color w:val="010202"/>
                          <w:sz w:val="20"/>
                          <w:szCs w:val="20"/>
                        </w:rPr>
                        <w:t>treasures,</w:t>
                      </w:r>
                      <w:r w:rsidR="00F07562" w:rsidRPr="000D72DB">
                        <w:rPr>
                          <w:rFonts w:ascii="FranklinGothic-Book" w:hAnsi="FranklinGothic-Book" w:cs="FranklinGothic-Book"/>
                          <w:color w:val="010202"/>
                          <w:sz w:val="20"/>
                          <w:szCs w:val="20"/>
                        </w:rPr>
                        <w:t xml:space="preserve"> nationally significant monuments and landscapes</w:t>
                      </w:r>
                      <w:r>
                        <w:rPr>
                          <w:rFonts w:ascii="FranklinGothic-Book" w:hAnsi="FranklinGothic-Book" w:cs="FranklinGothic-Book"/>
                          <w:color w:val="010202"/>
                          <w:sz w:val="20"/>
                          <w:szCs w:val="20"/>
                        </w:rPr>
                        <w:t>, and diverse communities</w:t>
                      </w:r>
                      <w:r w:rsidR="00F07562" w:rsidRPr="000D72DB">
                        <w:rPr>
                          <w:rFonts w:ascii="FranklinGothic-Book" w:hAnsi="FranklinGothic-Book" w:cs="FranklinGothic-Book"/>
                          <w:color w:val="010202"/>
                          <w:sz w:val="20"/>
                          <w:szCs w:val="20"/>
                        </w:rPr>
                        <w:t>.</w:t>
                      </w:r>
                    </w:p>
                    <w:p w:rsidR="00C50773" w:rsidRPr="000D72DB" w:rsidRDefault="00C50773" w:rsidP="00546521">
                      <w:pPr>
                        <w:tabs>
                          <w:tab w:val="left" w:pos="621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-90"/>
                        <w:rPr>
                          <w:rFonts w:ascii="FranklinGothic-Medium" w:hAnsi="FranklinGothic-Medium" w:cs="FranklinGothic-Medium"/>
                          <w:color w:val="010202"/>
                          <w:sz w:val="20"/>
                          <w:szCs w:val="20"/>
                        </w:rPr>
                      </w:pPr>
                    </w:p>
                    <w:p w:rsidR="00E80AEB" w:rsidRDefault="006E74F9" w:rsidP="000A2CD8">
                      <w:pPr>
                        <w:tabs>
                          <w:tab w:val="left" w:pos="621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-90"/>
                        <w:rPr>
                          <w:rFonts w:ascii="FranklinGothic-Book" w:hAnsi="FranklinGothic-Book" w:cs="FranklinGothic-Book"/>
                          <w:color w:val="010202"/>
                          <w:sz w:val="18"/>
                          <w:szCs w:val="18"/>
                        </w:rPr>
                      </w:pPr>
                      <w:r>
                        <w:rPr>
                          <w:rFonts w:ascii="FranklinGothic-Medium" w:hAnsi="FranklinGothic-Medium" w:cs="FranklinGothic-Medium"/>
                          <w:color w:val="010202"/>
                          <w:sz w:val="20"/>
                          <w:szCs w:val="20"/>
                        </w:rPr>
                        <w:t xml:space="preserve">Through </w:t>
                      </w:r>
                      <w:r w:rsidRPr="000D72DB">
                        <w:rPr>
                          <w:rFonts w:ascii="FranklinGothic-Medium" w:hAnsi="FranklinGothic-Medium" w:cs="FranklinGothic-Medium"/>
                          <w:color w:val="010202"/>
                          <w:sz w:val="20"/>
                          <w:szCs w:val="20"/>
                        </w:rPr>
                        <w:t>a s</w:t>
                      </w:r>
                      <w:r>
                        <w:rPr>
                          <w:rFonts w:ascii="FranklinGothic-Medium" w:hAnsi="FranklinGothic-Medium" w:cs="FranklinGothic-Medium"/>
                          <w:color w:val="010202"/>
                          <w:sz w:val="20"/>
                          <w:szCs w:val="20"/>
                        </w:rPr>
                        <w:t>eries of webinars and workshops</w:t>
                      </w:r>
                      <w:r w:rsidRPr="000D72DB">
                        <w:rPr>
                          <w:rFonts w:ascii="FranklinGothic-Medium" w:hAnsi="FranklinGothic-Medium" w:cs="FranklinGothic-Medium"/>
                          <w:color w:val="010202"/>
                          <w:sz w:val="20"/>
                          <w:szCs w:val="20"/>
                        </w:rPr>
                        <w:t xml:space="preserve"> </w:t>
                      </w:r>
                      <w:r w:rsidR="005B293F" w:rsidRPr="000D72DB">
                        <w:rPr>
                          <w:rFonts w:ascii="FranklinGothic-Medium" w:hAnsi="FranklinGothic-Medium" w:cs="FranklinGothic-Medium"/>
                          <w:color w:val="010202"/>
                          <w:sz w:val="20"/>
                          <w:szCs w:val="20"/>
                        </w:rPr>
                        <w:t>2013 and 2014, f</w:t>
                      </w:r>
                      <w:r w:rsidR="00F07562" w:rsidRPr="000D72DB">
                        <w:rPr>
                          <w:rFonts w:ascii="FranklinGothic-Medium" w:hAnsi="FranklinGothic-Medium" w:cs="FranklinGothic-Medium"/>
                          <w:color w:val="010202"/>
                          <w:sz w:val="20"/>
                          <w:szCs w:val="20"/>
                        </w:rPr>
                        <w:t>ederal,</w:t>
                      </w:r>
                      <w:r w:rsidR="000A2CD8">
                        <w:rPr>
                          <w:rFonts w:ascii="FranklinGothic-Medium" w:hAnsi="FranklinGothic-Medium" w:cs="FranklinGothic-Medium"/>
                          <w:color w:val="010202"/>
                          <w:sz w:val="20"/>
                          <w:szCs w:val="20"/>
                        </w:rPr>
                        <w:t xml:space="preserve"> </w:t>
                      </w:r>
                      <w:r w:rsidR="00F07562" w:rsidRPr="000D72DB">
                        <w:rPr>
                          <w:rFonts w:ascii="FranklinGothic-Medium" w:hAnsi="FranklinGothic-Medium" w:cs="FranklinGothic-Medium"/>
                          <w:color w:val="010202"/>
                          <w:sz w:val="20"/>
                          <w:szCs w:val="20"/>
                        </w:rPr>
                        <w:t>region</w:t>
                      </w:r>
                      <w:r w:rsidR="003068C5" w:rsidRPr="000D72DB">
                        <w:rPr>
                          <w:rFonts w:ascii="FranklinGothic-Medium" w:hAnsi="FranklinGothic-Medium" w:cs="FranklinGothic-Medium"/>
                          <w:color w:val="010202"/>
                          <w:sz w:val="20"/>
                          <w:szCs w:val="20"/>
                        </w:rPr>
                        <w:t xml:space="preserve">al, and local organizations </w:t>
                      </w:r>
                      <w:r w:rsidR="005B293F" w:rsidRPr="000D72DB">
                        <w:rPr>
                          <w:rFonts w:ascii="FranklinGothic-Medium" w:hAnsi="FranklinGothic-Medium" w:cs="FranklinGothic-Medium"/>
                          <w:color w:val="010202"/>
                          <w:sz w:val="20"/>
                          <w:szCs w:val="20"/>
                        </w:rPr>
                        <w:t>share</w:t>
                      </w:r>
                      <w:r>
                        <w:rPr>
                          <w:rFonts w:ascii="FranklinGothic-Medium" w:hAnsi="FranklinGothic-Medium" w:cs="FranklinGothic-Medium"/>
                          <w:color w:val="010202"/>
                          <w:sz w:val="20"/>
                          <w:szCs w:val="20"/>
                        </w:rPr>
                        <w:t>d</w:t>
                      </w:r>
                      <w:r w:rsidR="005B293F" w:rsidRPr="000D72DB">
                        <w:rPr>
                          <w:rFonts w:ascii="FranklinGothic-Medium" w:hAnsi="FranklinGothic-Medium" w:cs="FranklinGothic-Medium"/>
                          <w:color w:val="010202"/>
                          <w:sz w:val="20"/>
                          <w:szCs w:val="20"/>
                        </w:rPr>
                        <w:t xml:space="preserve"> information</w:t>
                      </w:r>
                      <w:r w:rsidR="00F07562" w:rsidRPr="000D72DB">
                        <w:rPr>
                          <w:rFonts w:ascii="FranklinGothic-Medium" w:hAnsi="FranklinGothic-Medium" w:cs="FranklinGothic-Medium"/>
                          <w:color w:val="010202"/>
                          <w:sz w:val="20"/>
                          <w:szCs w:val="20"/>
                        </w:rPr>
                        <w:t xml:space="preserve"> and </w:t>
                      </w:r>
                      <w:r>
                        <w:rPr>
                          <w:rFonts w:ascii="FranklinGothic-Medium" w:hAnsi="FranklinGothic-Medium" w:cs="FranklinGothic-Medium"/>
                          <w:color w:val="010202"/>
                          <w:sz w:val="20"/>
                          <w:szCs w:val="20"/>
                        </w:rPr>
                        <w:t>brainstormed</w:t>
                      </w:r>
                      <w:r w:rsidR="00F07562" w:rsidRPr="000D72DB">
                        <w:rPr>
                          <w:rFonts w:ascii="FranklinGothic-Medium" w:hAnsi="FranklinGothic-Medium" w:cs="FranklinGothic-Medium"/>
                          <w:color w:val="010202"/>
                          <w:sz w:val="20"/>
                          <w:szCs w:val="20"/>
                        </w:rPr>
                        <w:t xml:space="preserve"> climate</w:t>
                      </w:r>
                      <w:r>
                        <w:rPr>
                          <w:rFonts w:ascii="FranklinGothic-Medium" w:hAnsi="FranklinGothic-Medium" w:cs="FranklinGothic-Medium"/>
                          <w:color w:val="010202"/>
                          <w:sz w:val="20"/>
                          <w:szCs w:val="20"/>
                        </w:rPr>
                        <w:t xml:space="preserve"> </w:t>
                      </w:r>
                      <w:r w:rsidR="00F07562" w:rsidRPr="000D72DB">
                        <w:rPr>
                          <w:rFonts w:ascii="FranklinGothic-Medium" w:hAnsi="FranklinGothic-Medium" w:cs="FranklinGothic-Medium"/>
                          <w:color w:val="010202"/>
                          <w:sz w:val="20"/>
                          <w:szCs w:val="20"/>
                        </w:rPr>
                        <w:t>adaptation strategies tailored to the National Capital Region</w:t>
                      </w:r>
                      <w:r w:rsidR="00B5371F" w:rsidRPr="000D72DB">
                        <w:rPr>
                          <w:rFonts w:ascii="FranklinGothic-Medium" w:hAnsi="FranklinGothic-Medium" w:cs="FranklinGothic-Medium"/>
                          <w:color w:val="010202"/>
                          <w:sz w:val="20"/>
                          <w:szCs w:val="20"/>
                        </w:rPr>
                        <w:t xml:space="preserve"> (NCR)</w:t>
                      </w:r>
                      <w:r w:rsidR="00F07562" w:rsidRPr="000D72DB">
                        <w:rPr>
                          <w:rFonts w:ascii="FranklinGothic-Medium" w:hAnsi="FranklinGothic-Medium" w:cs="FranklinGothic-Medium"/>
                          <w:color w:val="010202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FranklinGothic-Medium" w:hAnsi="FranklinGothic-Medium" w:cs="FranklinGothic-Medium"/>
                          <w:color w:val="010202"/>
                          <w:sz w:val="20"/>
                          <w:szCs w:val="20"/>
                        </w:rPr>
                        <w:t>P</w:t>
                      </w:r>
                      <w:r w:rsidR="00AF1055" w:rsidRPr="000D72DB">
                        <w:rPr>
                          <w:rFonts w:ascii="FranklinGothic-Medium" w:hAnsi="FranklinGothic-Medium" w:cs="FranklinGothic-Medium"/>
                          <w:color w:val="010202"/>
                          <w:sz w:val="20"/>
                          <w:szCs w:val="20"/>
                        </w:rPr>
                        <w:t xml:space="preserve">articipants recognized that </w:t>
                      </w:r>
                      <w:r w:rsidR="00AF1055" w:rsidRPr="000D72DB">
                        <w:rPr>
                          <w:rFonts w:ascii="FranklinGothic-Book" w:hAnsi="FranklinGothic-Book" w:cs="FranklinGothic-Book"/>
                          <w:color w:val="010202"/>
                          <w:sz w:val="20"/>
                          <w:szCs w:val="20"/>
                        </w:rPr>
                        <w:t>s</w:t>
                      </w:r>
                      <w:r w:rsidR="00F07562" w:rsidRPr="000D72DB">
                        <w:rPr>
                          <w:rFonts w:ascii="FranklinGothic-Book" w:hAnsi="FranklinGothic-Book" w:cs="FranklinGothic-Book"/>
                          <w:color w:val="010202"/>
                          <w:sz w:val="20"/>
                          <w:szCs w:val="20"/>
                        </w:rPr>
                        <w:t>tewardship</w:t>
                      </w:r>
                      <w:r w:rsidR="00A03788">
                        <w:rPr>
                          <w:rFonts w:ascii="FranklinGothic-Book" w:hAnsi="FranklinGothic-Book" w:cs="FranklinGothic-Book"/>
                          <w:color w:val="010202"/>
                          <w:sz w:val="20"/>
                          <w:szCs w:val="20"/>
                        </w:rPr>
                        <w:t xml:space="preserve"> </w:t>
                      </w:r>
                      <w:r w:rsidR="00F07562" w:rsidRPr="000D72DB">
                        <w:rPr>
                          <w:rFonts w:ascii="FranklinGothic-Book" w:hAnsi="FranklinGothic-Book" w:cs="FranklinGothic-Book"/>
                          <w:color w:val="010202"/>
                          <w:sz w:val="20"/>
                          <w:szCs w:val="20"/>
                        </w:rPr>
                        <w:t>of the region’s resources requi</w:t>
                      </w:r>
                      <w:r>
                        <w:rPr>
                          <w:rFonts w:ascii="FranklinGothic-Book" w:hAnsi="FranklinGothic-Book" w:cs="FranklinGothic-Book"/>
                          <w:color w:val="010202"/>
                          <w:sz w:val="20"/>
                          <w:szCs w:val="20"/>
                        </w:rPr>
                        <w:t>res coordinating policy, tools</w:t>
                      </w:r>
                      <w:r w:rsidR="00F07562" w:rsidRPr="000D72DB">
                        <w:rPr>
                          <w:rFonts w:ascii="FranklinGothic-Book" w:hAnsi="FranklinGothic-Book" w:cs="FranklinGothic-Book"/>
                          <w:color w:val="010202"/>
                          <w:sz w:val="20"/>
                          <w:szCs w:val="20"/>
                        </w:rPr>
                        <w:t>,</w:t>
                      </w:r>
                      <w:r w:rsidR="00A03788">
                        <w:rPr>
                          <w:rFonts w:ascii="FranklinGothic-Book" w:hAnsi="FranklinGothic-Book" w:cs="FranklinGothic-Book"/>
                          <w:color w:val="010202"/>
                          <w:sz w:val="20"/>
                          <w:szCs w:val="20"/>
                        </w:rPr>
                        <w:t xml:space="preserve"> </w:t>
                      </w:r>
                      <w:r w:rsidR="00F07562" w:rsidRPr="000D72DB">
                        <w:rPr>
                          <w:rFonts w:ascii="FranklinGothic-Book" w:hAnsi="FranklinGothic-Book" w:cs="FranklinGothic-Book"/>
                          <w:color w:val="010202"/>
                          <w:sz w:val="20"/>
                          <w:szCs w:val="20"/>
                        </w:rPr>
                        <w:t>and expertise with others</w:t>
                      </w:r>
                      <w:r w:rsidR="00F07562">
                        <w:rPr>
                          <w:rFonts w:ascii="FranklinGothic-Book" w:hAnsi="FranklinGothic-Book" w:cs="FranklinGothic-Book"/>
                          <w:color w:val="010202"/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84355C" w:rsidRDefault="0084355C" w:rsidP="0084355C"/>
    <w:p w:rsidR="0084355C" w:rsidRDefault="0084355C" w:rsidP="0084355C"/>
    <w:p w:rsidR="0084355C" w:rsidRDefault="0084355C" w:rsidP="0084355C"/>
    <w:p w:rsidR="0084355C" w:rsidRDefault="0084355C" w:rsidP="0084355C"/>
    <w:p w:rsidR="0084355C" w:rsidRDefault="0084355C" w:rsidP="0084355C"/>
    <w:p w:rsidR="0084355C" w:rsidRDefault="0084355C" w:rsidP="0084355C"/>
    <w:p w:rsidR="0084355C" w:rsidRDefault="0084355C" w:rsidP="0084355C"/>
    <w:p w:rsidR="0084355C" w:rsidRDefault="00200E04" w:rsidP="0084355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184785</wp:posOffset>
                </wp:positionV>
                <wp:extent cx="3056255" cy="1176655"/>
                <wp:effectExtent l="9525" t="6350" r="10795" b="762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255" cy="11766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635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0D0" w:rsidRPr="000A2CD8" w:rsidRDefault="000F60D0" w:rsidP="000F60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aramond-Italic" w:hAnsi="Garamond-Italic" w:cs="Garamond-Italic"/>
                                <w:b/>
                                <w:i/>
                                <w:iCs/>
                                <w:color w:val="372B48"/>
                              </w:rPr>
                            </w:pPr>
                            <w:r w:rsidRPr="001D2CC0">
                              <w:rPr>
                                <w:rFonts w:ascii="Garamond-Italic" w:hAnsi="Garamond-Italic" w:cs="Garamond-Italic"/>
                                <w:b/>
                                <w:i/>
                                <w:iCs/>
                                <w:color w:val="372B48"/>
                              </w:rPr>
                              <w:t>“</w:t>
                            </w:r>
                            <w:r w:rsidRPr="000A2CD8">
                              <w:rPr>
                                <w:rFonts w:ascii="Garamond-Italic" w:hAnsi="Garamond-Italic" w:cs="Garamond-Italic"/>
                                <w:b/>
                                <w:i/>
                                <w:iCs/>
                                <w:color w:val="372B48"/>
                              </w:rPr>
                              <w:t>We’ve got to build smarter, more resilient infrastruc</w:t>
                            </w:r>
                            <w:r w:rsidR="00F618D8" w:rsidRPr="000A2CD8">
                              <w:rPr>
                                <w:rFonts w:ascii="Garamond-Italic" w:hAnsi="Garamond-Italic" w:cs="Garamond-Italic"/>
                                <w:b/>
                                <w:i/>
                                <w:iCs/>
                                <w:color w:val="372B48"/>
                              </w:rPr>
                              <w:t xml:space="preserve">ture that can protect our homes </w:t>
                            </w:r>
                            <w:r w:rsidRPr="000A2CD8">
                              <w:rPr>
                                <w:rFonts w:ascii="Garamond-Italic" w:hAnsi="Garamond-Italic" w:cs="Garamond-Italic"/>
                                <w:b/>
                                <w:i/>
                                <w:iCs/>
                                <w:color w:val="372B48"/>
                              </w:rPr>
                              <w:t>and businesses, and</w:t>
                            </w:r>
                            <w:r w:rsidR="001D2CC0">
                              <w:rPr>
                                <w:rFonts w:ascii="Garamond-Italic" w:hAnsi="Garamond-Italic" w:cs="Garamond-Italic"/>
                                <w:b/>
                                <w:i/>
                                <w:iCs/>
                                <w:color w:val="372B48"/>
                              </w:rPr>
                              <w:t xml:space="preserve"> withstand more powerful storm.…”</w:t>
                            </w:r>
                          </w:p>
                          <w:p w:rsidR="00F618D8" w:rsidRDefault="00F618D8" w:rsidP="000F60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ranklinGothic-Medium" w:hAnsi="FranklinGothic-Medium" w:cs="FranklinGothic-Medium"/>
                                <w:b/>
                                <w:color w:val="372B48"/>
                                <w:sz w:val="16"/>
                                <w:szCs w:val="16"/>
                              </w:rPr>
                            </w:pPr>
                          </w:p>
                          <w:p w:rsidR="000F60D0" w:rsidRPr="000A2CD8" w:rsidRDefault="000F60D0" w:rsidP="000F60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 w:rsidRPr="000A2CD8">
                              <w:rPr>
                                <w:rFonts w:ascii="FranklinGothic-Medium" w:hAnsi="FranklinGothic-Medium" w:cs="FranklinGothic-Medium"/>
                                <w:color w:val="372B48"/>
                                <w:sz w:val="16"/>
                                <w:szCs w:val="16"/>
                              </w:rPr>
                              <w:t>President Barack Obama, speech on climate</w:t>
                            </w:r>
                            <w:r w:rsidR="006E74F9">
                              <w:rPr>
                                <w:rFonts w:ascii="FranklinGothic-Medium" w:hAnsi="FranklinGothic-Medium" w:cs="FranklinGothic-Medium"/>
                                <w:color w:val="372B48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A2CD8">
                              <w:rPr>
                                <w:rFonts w:ascii="FranklinGothic-Medium" w:hAnsi="FranklinGothic-Medium" w:cs="FranklinGothic-Medium"/>
                                <w:color w:val="372B48"/>
                                <w:sz w:val="16"/>
                                <w:szCs w:val="16"/>
                              </w:rPr>
                              <w:t>change at Georgetown University, June 25, 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309.75pt;margin-top:14.55pt;width:240.65pt;height:9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" fillcolor="#f2f2f2 [3052]" strokecolor="#5f497a [2407]" strokeweight=".5pt">
                <v:textbox>
                  <w:txbxContent>
                    <w:p w:rsidR="000F60D0" w:rsidRPr="000A2CD8" w:rsidRDefault="000F60D0" w:rsidP="000F60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aramond-Italic" w:hAnsi="Garamond-Italic" w:cs="Garamond-Italic"/>
                          <w:b/>
                          <w:i/>
                          <w:iCs/>
                          <w:color w:val="372B48"/>
                        </w:rPr>
                      </w:pPr>
                      <w:r w:rsidRPr="001D2CC0">
                        <w:rPr>
                          <w:rFonts w:ascii="Garamond-Italic" w:hAnsi="Garamond-Italic" w:cs="Garamond-Italic"/>
                          <w:b/>
                          <w:i/>
                          <w:iCs/>
                          <w:color w:val="372B48"/>
                        </w:rPr>
                        <w:t>“</w:t>
                      </w:r>
                      <w:r w:rsidRPr="000A2CD8">
                        <w:rPr>
                          <w:rFonts w:ascii="Garamond-Italic" w:hAnsi="Garamond-Italic" w:cs="Garamond-Italic"/>
                          <w:b/>
                          <w:i/>
                          <w:iCs/>
                          <w:color w:val="372B48"/>
                        </w:rPr>
                        <w:t>We’ve got to build smarter, more resilient infrastruc</w:t>
                      </w:r>
                      <w:r w:rsidR="00F618D8" w:rsidRPr="000A2CD8">
                        <w:rPr>
                          <w:rFonts w:ascii="Garamond-Italic" w:hAnsi="Garamond-Italic" w:cs="Garamond-Italic"/>
                          <w:b/>
                          <w:i/>
                          <w:iCs/>
                          <w:color w:val="372B48"/>
                        </w:rPr>
                        <w:t xml:space="preserve">ture that can protect our homes </w:t>
                      </w:r>
                      <w:r w:rsidRPr="000A2CD8">
                        <w:rPr>
                          <w:rFonts w:ascii="Garamond-Italic" w:hAnsi="Garamond-Italic" w:cs="Garamond-Italic"/>
                          <w:b/>
                          <w:i/>
                          <w:iCs/>
                          <w:color w:val="372B48"/>
                        </w:rPr>
                        <w:t>and businesses, and</w:t>
                      </w:r>
                      <w:r w:rsidR="001D2CC0">
                        <w:rPr>
                          <w:rFonts w:ascii="Garamond-Italic" w:hAnsi="Garamond-Italic" w:cs="Garamond-Italic"/>
                          <w:b/>
                          <w:i/>
                          <w:iCs/>
                          <w:color w:val="372B48"/>
                        </w:rPr>
                        <w:t xml:space="preserve"> withstand more powerful storm.…”</w:t>
                      </w:r>
                    </w:p>
                    <w:p w:rsidR="00F618D8" w:rsidRDefault="00F618D8" w:rsidP="000F60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anklinGothic-Medium" w:hAnsi="FranklinGothic-Medium" w:cs="FranklinGothic-Medium"/>
                          <w:b/>
                          <w:color w:val="372B48"/>
                          <w:sz w:val="16"/>
                          <w:szCs w:val="16"/>
                        </w:rPr>
                      </w:pPr>
                    </w:p>
                    <w:p w:rsidR="000F60D0" w:rsidRPr="000A2CD8" w:rsidRDefault="000F60D0" w:rsidP="000F60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 w:rsidRPr="000A2CD8">
                        <w:rPr>
                          <w:rFonts w:ascii="FranklinGothic-Medium" w:hAnsi="FranklinGothic-Medium" w:cs="FranklinGothic-Medium"/>
                          <w:color w:val="372B48"/>
                          <w:sz w:val="16"/>
                          <w:szCs w:val="16"/>
                        </w:rPr>
                        <w:t>President Barack Obama, speech on climate</w:t>
                      </w:r>
                      <w:r w:rsidR="006E74F9">
                        <w:rPr>
                          <w:rFonts w:ascii="FranklinGothic-Medium" w:hAnsi="FranklinGothic-Medium" w:cs="FranklinGothic-Medium"/>
                          <w:color w:val="372B48"/>
                          <w:sz w:val="16"/>
                          <w:szCs w:val="16"/>
                        </w:rPr>
                        <w:t xml:space="preserve"> </w:t>
                      </w:r>
                      <w:r w:rsidRPr="000A2CD8">
                        <w:rPr>
                          <w:rFonts w:ascii="FranklinGothic-Medium" w:hAnsi="FranklinGothic-Medium" w:cs="FranklinGothic-Medium"/>
                          <w:color w:val="372B48"/>
                          <w:sz w:val="16"/>
                          <w:szCs w:val="16"/>
                        </w:rPr>
                        <w:t>change at Georgetown University, June 25, 2013</w:t>
                      </w:r>
                    </w:p>
                  </w:txbxContent>
                </v:textbox>
              </v:shape>
            </w:pict>
          </mc:Fallback>
        </mc:AlternateContent>
      </w:r>
    </w:p>
    <w:p w:rsidR="0084355C" w:rsidRDefault="0084355C" w:rsidP="0084355C"/>
    <w:p w:rsidR="0084355C" w:rsidRDefault="0084355C" w:rsidP="0084355C"/>
    <w:p w:rsidR="0084355C" w:rsidRDefault="0084355C" w:rsidP="0084355C"/>
    <w:p w:rsidR="0084355C" w:rsidRDefault="00200E04" w:rsidP="0084355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238125</wp:posOffset>
                </wp:positionV>
                <wp:extent cx="3190875" cy="3268345"/>
                <wp:effectExtent l="0" t="0" r="28575" b="273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0875" cy="32683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7BC" w:rsidRPr="00C736B3" w:rsidRDefault="00CC2955" w:rsidP="00A0378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hanging="90"/>
                              <w:rPr>
                                <w:rFonts w:ascii="FranklinGothic-Heavy" w:hAnsi="FranklinGothic-Heavy" w:cs="FranklinGothic-Heavy"/>
                                <w:b/>
                                <w:color w:val="7154DA"/>
                                <w:sz w:val="24"/>
                                <w:szCs w:val="24"/>
                              </w:rPr>
                            </w:pPr>
                            <w:r w:rsidRPr="00486EE1">
                              <w:rPr>
                                <w:rFonts w:ascii="FranklinGothic-Heavy" w:hAnsi="FranklinGothic-Heavy" w:cs="FranklinGothic-Heavy"/>
                                <w:b/>
                                <w:color w:val="7154DA"/>
                                <w:sz w:val="24"/>
                                <w:szCs w:val="24"/>
                              </w:rPr>
                              <w:t>Outcomes</w:t>
                            </w:r>
                          </w:p>
                          <w:p w:rsidR="00BB17BC" w:rsidRPr="005D65F6" w:rsidRDefault="00BB17BC" w:rsidP="006057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144"/>
                              <w:rPr>
                                <w:rFonts w:ascii="FranklinGothic-BookItalic" w:hAnsi="FranklinGothic-BookItalic" w:cs="FranklinGothic-BookItalic"/>
                                <w:iCs/>
                                <w:sz w:val="8"/>
                                <w:szCs w:val="18"/>
                              </w:rPr>
                            </w:pPr>
                          </w:p>
                          <w:p w:rsidR="00C736B3" w:rsidRPr="004348C3" w:rsidRDefault="00C736B3" w:rsidP="00C736B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90" w:hanging="173"/>
                              <w:rPr>
                                <w:rFonts w:ascii="FranklinGothic-MediumItalic" w:hAnsi="FranklinGothic-MediumItalic" w:cs="FranklinGothic-MediumItalic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4348C3">
                              <w:rPr>
                                <w:rFonts w:ascii="FranklinGothic-MediumItalic" w:hAnsi="FranklinGothic-MediumItalic" w:cs="FranklinGothic-MediumItalic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Participants </w:t>
                            </w:r>
                            <w:r>
                              <w:rPr>
                                <w:rFonts w:ascii="FranklinGothic-MediumItalic" w:hAnsi="FranklinGothic-MediumItalic" w:cs="FranklinGothic-MediumItalic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  <w:t>gained the ability to</w:t>
                            </w:r>
                            <w:r w:rsidRPr="004348C3">
                              <w:rPr>
                                <w:rFonts w:ascii="FranklinGothic-MediumItalic" w:hAnsi="FranklinGothic-MediumItalic" w:cs="FranklinGothic-MediumItalic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C736B3" w:rsidRPr="00FC5BAF" w:rsidRDefault="00C736B3" w:rsidP="00C736B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360" w:hanging="173"/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</w:pPr>
                            <w:r w:rsidRPr="00FC5BAF"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>Understand what climate trends and risks to expect</w:t>
                            </w:r>
                          </w:p>
                          <w:p w:rsidR="00C736B3" w:rsidRPr="00FC5BAF" w:rsidRDefault="00C736B3" w:rsidP="00C736B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360" w:hanging="173"/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</w:pPr>
                            <w:r w:rsidRPr="00FC5BAF"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 xml:space="preserve">Assess organizational </w:t>
                            </w:r>
                            <w:r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>vulnerabilities</w:t>
                            </w:r>
                          </w:p>
                          <w:p w:rsidR="00C736B3" w:rsidRPr="00FC5BAF" w:rsidRDefault="00C736B3" w:rsidP="00C736B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360" w:hanging="173"/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</w:pPr>
                            <w:r w:rsidRPr="00FC5BAF"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>Prioritize appropriate action and develop adaptation strategies</w:t>
                            </w:r>
                          </w:p>
                          <w:p w:rsidR="00C736B3" w:rsidRPr="00FC5BAF" w:rsidRDefault="00C736B3" w:rsidP="00C736B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360" w:hanging="173"/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</w:pPr>
                            <w:r w:rsidRPr="00FC5BAF"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>Incorporate climate criteria into existing plans</w:t>
                            </w:r>
                          </w:p>
                          <w:p w:rsidR="00C736B3" w:rsidRPr="00FC5BAF" w:rsidRDefault="00C736B3" w:rsidP="00C736B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90" w:hanging="173"/>
                              <w:rPr>
                                <w:rFonts w:ascii="FranklinGothic-MediumItalic" w:hAnsi="FranklinGothic-MediumItalic" w:cs="FranklinGothic-MediumItalic"/>
                                <w:b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:rsidR="00C736B3" w:rsidRPr="004348C3" w:rsidRDefault="00C736B3" w:rsidP="00C736B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90" w:hanging="173"/>
                              <w:rPr>
                                <w:rFonts w:ascii="FranklinGothic-MediumItalic" w:hAnsi="FranklinGothic-MediumItalic" w:cs="FranklinGothic-MediumItalic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4348C3">
                              <w:rPr>
                                <w:rFonts w:ascii="FranklinGothic-MediumItalic" w:hAnsi="FranklinGothic-MediumItalic" w:cs="FranklinGothic-MediumItalic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  <w:t>Participants also:</w:t>
                            </w:r>
                          </w:p>
                          <w:p w:rsidR="00C736B3" w:rsidRPr="00FC5BAF" w:rsidRDefault="00C736B3" w:rsidP="00C736B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360" w:hanging="173"/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</w:pPr>
                            <w:r w:rsidRPr="00FC5BAF"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>Learn</w:t>
                            </w:r>
                            <w:r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>ed</w:t>
                            </w:r>
                            <w:r w:rsidRPr="00FC5BAF"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 xml:space="preserve"> from and ask</w:t>
                            </w:r>
                            <w:r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>ed</w:t>
                            </w:r>
                            <w:r w:rsidRPr="00FC5BAF"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 xml:space="preserve"> questions of climate experts</w:t>
                            </w:r>
                          </w:p>
                          <w:p w:rsidR="00C736B3" w:rsidRPr="00FC5BAF" w:rsidRDefault="00C736B3" w:rsidP="00C736B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360" w:hanging="173"/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</w:pPr>
                            <w:r w:rsidRPr="00FC5BAF"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>Learn</w:t>
                            </w:r>
                            <w:r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>ed</w:t>
                            </w:r>
                            <w:r w:rsidRPr="00FC5BAF"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 xml:space="preserve"> how other organizations’ climate adaptation efforts relate</w:t>
                            </w:r>
                            <w:r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5BAF"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>to their own</w:t>
                            </w:r>
                          </w:p>
                          <w:p w:rsidR="00C736B3" w:rsidRPr="00FC5BAF" w:rsidRDefault="005D65F6" w:rsidP="00C736B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360" w:hanging="17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>Identified</w:t>
                            </w:r>
                            <w:r w:rsidR="00C736B3" w:rsidRPr="00FC5BAF"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 xml:space="preserve"> needed information and available resources</w:t>
                            </w:r>
                          </w:p>
                          <w:p w:rsidR="00C736B3" w:rsidRPr="00A03788" w:rsidRDefault="00C736B3" w:rsidP="00C736B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360" w:hanging="173"/>
                              <w:rPr>
                                <w:sz w:val="18"/>
                                <w:szCs w:val="18"/>
                              </w:rPr>
                            </w:pPr>
                            <w:r w:rsidRPr="00FC5BAF"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>Develop</w:t>
                            </w:r>
                            <w:r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>ed</w:t>
                            </w:r>
                            <w:r w:rsidRPr="00FC5BAF">
                              <w:rPr>
                                <w:rFonts w:ascii="FranklinGothic-Book" w:hAnsi="FranklinGothic-Book" w:cs="FranklinGothic-Book"/>
                                <w:sz w:val="18"/>
                                <w:szCs w:val="18"/>
                              </w:rPr>
                              <w:t xml:space="preserve"> partnerships for addressing shared risks</w:t>
                            </w:r>
                          </w:p>
                          <w:p w:rsidR="00A03788" w:rsidRPr="005D65F6" w:rsidRDefault="00A03788" w:rsidP="00A0378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sz w:val="10"/>
                                <w:szCs w:val="18"/>
                              </w:rPr>
                            </w:pPr>
                          </w:p>
                          <w:p w:rsidR="00A03788" w:rsidRPr="005D65F6" w:rsidRDefault="00C16C14" w:rsidP="005D65F6">
                            <w:pPr>
                              <w:tabs>
                                <w:tab w:val="left" w:pos="621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hanging="90"/>
                              <w:rPr>
                                <w:rFonts w:ascii="FranklinGothic-Heavy" w:hAnsi="FranklinGothic-Heavy" w:cs="FranklinGothic-Heavy"/>
                                <w:b/>
                                <w:color w:val="7154DA"/>
                                <w:sz w:val="28"/>
                                <w:szCs w:val="28"/>
                              </w:rPr>
                            </w:pPr>
                            <w:r w:rsidRPr="005D65F6">
                              <w:rPr>
                                <w:rFonts w:ascii="FranklinGothic-Heavy" w:hAnsi="FranklinGothic-Heavy" w:cs="FranklinGothic-Heavy"/>
                                <w:b/>
                                <w:color w:val="7154DA"/>
                                <w:sz w:val="28"/>
                                <w:szCs w:val="28"/>
                              </w:rPr>
                              <w:t>Conclusion</w:t>
                            </w:r>
                          </w:p>
                          <w:p w:rsidR="00C16C14" w:rsidRPr="005D65F6" w:rsidRDefault="00C16C14" w:rsidP="00546521">
                            <w:pPr>
                              <w:tabs>
                                <w:tab w:val="left" w:pos="621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90"/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D65F6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 xml:space="preserve">This effort </w:t>
                            </w:r>
                            <w:r w:rsidR="006E74F9" w:rsidRPr="005D65F6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 xml:space="preserve">increased the NCR’s capacity to prepare for climate </w:t>
                            </w:r>
                            <w:proofErr w:type="spellStart"/>
                            <w:r w:rsidR="006E74F9" w:rsidRPr="005D65F6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>change</w:t>
                            </w:r>
                            <w:r w:rsidR="00494CF6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>─</w:t>
                            </w:r>
                            <w:r w:rsidR="00C736B3" w:rsidRPr="005D65F6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>one</w:t>
                            </w:r>
                            <w:proofErr w:type="spellEnd"/>
                            <w:r w:rsidR="00C736B3" w:rsidRPr="005D65F6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D65F6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>step</w:t>
                            </w:r>
                            <w:r w:rsidR="006E74F9" w:rsidRPr="005D65F6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 xml:space="preserve"> down a path</w:t>
                            </w:r>
                            <w:r w:rsidRPr="005D65F6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 xml:space="preserve"> towards </w:t>
                            </w:r>
                            <w:r w:rsidR="006E74F9" w:rsidRPr="005D65F6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 xml:space="preserve">climate resiliency. </w:t>
                            </w:r>
                            <w:r w:rsidR="001D2CC0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E74F9" w:rsidRPr="005D65F6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>Next,</w:t>
                            </w:r>
                            <w:r w:rsidR="00E21D8D" w:rsidRPr="005D65F6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 xml:space="preserve"> the question</w:t>
                            </w:r>
                            <w:r w:rsidRPr="005D65F6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 xml:space="preserve"> is</w:t>
                            </w:r>
                            <w:r w:rsidR="00170586" w:rsidRPr="005D65F6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  <w:r w:rsidR="00C736B3" w:rsidRPr="005D65F6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D65F6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>how can each agency in</w:t>
                            </w:r>
                            <w:r w:rsidR="00170586" w:rsidRPr="005D65F6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>d</w:t>
                            </w:r>
                            <w:r w:rsidR="00A03788" w:rsidRPr="005D65F6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>ividually and collectively turn</w:t>
                            </w:r>
                            <w:r w:rsidRPr="005D65F6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736B3" w:rsidRPr="005D65F6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>ideas</w:t>
                            </w:r>
                            <w:r w:rsidRPr="005D65F6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03788" w:rsidRPr="005D65F6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>in</w:t>
                            </w:r>
                            <w:r w:rsidRPr="005D65F6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>to action?</w:t>
                            </w:r>
                          </w:p>
                          <w:p w:rsidR="00556CAE" w:rsidRDefault="00556CAE" w:rsidP="0054652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ranklinGothic-BookItalic" w:hAnsi="FranklinGothic-BookItalic" w:cs="FranklinGothic-BookItalic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0F60D0" w:rsidRDefault="000F60D0" w:rsidP="00556CAE">
                            <w:pPr>
                              <w:ind w:left="90" w:right="58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1" type="#_x0000_t202" style="position:absolute;margin-left:309.05pt;margin-top:18.75pt;width:251.25pt;height:25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" fillcolor="#e5dfec [663]" strokecolor="#d8d8d8 [2732]" strokeweight=".5pt">
                <v:path arrowok="t"/>
                <v:textbox>
                  <w:txbxContent>
                    <w:p w:rsidR="00BB17BC" w:rsidRPr="00C736B3" w:rsidRDefault="00CC2955" w:rsidP="00A0378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hanging="90"/>
                        <w:rPr>
                          <w:rFonts w:ascii="FranklinGothic-Heavy" w:hAnsi="FranklinGothic-Heavy" w:cs="FranklinGothic-Heavy"/>
                          <w:b/>
                          <w:color w:val="7154DA"/>
                          <w:sz w:val="24"/>
                          <w:szCs w:val="24"/>
                        </w:rPr>
                      </w:pPr>
                      <w:r w:rsidRPr="00486EE1">
                        <w:rPr>
                          <w:rFonts w:ascii="FranklinGothic-Heavy" w:hAnsi="FranklinGothic-Heavy" w:cs="FranklinGothic-Heavy"/>
                          <w:b/>
                          <w:color w:val="7154DA"/>
                          <w:sz w:val="24"/>
                          <w:szCs w:val="24"/>
                        </w:rPr>
                        <w:t>Outcomes</w:t>
                      </w:r>
                    </w:p>
                    <w:p w:rsidR="00BB17BC" w:rsidRPr="005D65F6" w:rsidRDefault="00BB17BC" w:rsidP="006057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144"/>
                        <w:rPr>
                          <w:rFonts w:ascii="FranklinGothic-BookItalic" w:hAnsi="FranklinGothic-BookItalic" w:cs="FranklinGothic-BookItalic"/>
                          <w:iCs/>
                          <w:sz w:val="8"/>
                          <w:szCs w:val="18"/>
                        </w:rPr>
                      </w:pPr>
                    </w:p>
                    <w:p w:rsidR="00C736B3" w:rsidRPr="004348C3" w:rsidRDefault="00C736B3" w:rsidP="00C736B3">
                      <w:pPr>
                        <w:autoSpaceDE w:val="0"/>
                        <w:autoSpaceDN w:val="0"/>
                        <w:adjustRightInd w:val="0"/>
                        <w:spacing w:after="0"/>
                        <w:ind w:left="90" w:hanging="173"/>
                        <w:rPr>
                          <w:rFonts w:ascii="FranklinGothic-MediumItalic" w:hAnsi="FranklinGothic-MediumItalic" w:cs="FranklinGothic-MediumItalic"/>
                          <w:b/>
                          <w:i/>
                          <w:iCs/>
                          <w:sz w:val="18"/>
                          <w:szCs w:val="18"/>
                        </w:rPr>
                      </w:pPr>
                      <w:r w:rsidRPr="004348C3">
                        <w:rPr>
                          <w:rFonts w:ascii="FranklinGothic-MediumItalic" w:hAnsi="FranklinGothic-MediumItalic" w:cs="FranklinGothic-MediumItalic"/>
                          <w:b/>
                          <w:i/>
                          <w:iCs/>
                          <w:sz w:val="18"/>
                          <w:szCs w:val="18"/>
                        </w:rPr>
                        <w:t xml:space="preserve">Participants </w:t>
                      </w:r>
                      <w:r>
                        <w:rPr>
                          <w:rFonts w:ascii="FranklinGothic-MediumItalic" w:hAnsi="FranklinGothic-MediumItalic" w:cs="FranklinGothic-MediumItalic"/>
                          <w:b/>
                          <w:i/>
                          <w:iCs/>
                          <w:sz w:val="18"/>
                          <w:szCs w:val="18"/>
                        </w:rPr>
                        <w:t>gained the ability to</w:t>
                      </w:r>
                      <w:r w:rsidRPr="004348C3">
                        <w:rPr>
                          <w:rFonts w:ascii="FranklinGothic-MediumItalic" w:hAnsi="FranklinGothic-MediumItalic" w:cs="FranklinGothic-MediumItalic"/>
                          <w:b/>
                          <w:i/>
                          <w:iCs/>
                          <w:sz w:val="18"/>
                          <w:szCs w:val="18"/>
                        </w:rPr>
                        <w:t>:</w:t>
                      </w:r>
                    </w:p>
                    <w:p w:rsidR="00C736B3" w:rsidRPr="00FC5BAF" w:rsidRDefault="00C736B3" w:rsidP="00C736B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360" w:hanging="173"/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</w:pPr>
                      <w:r w:rsidRPr="00FC5BAF"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>Understand what climate trends and risks to expect</w:t>
                      </w:r>
                    </w:p>
                    <w:p w:rsidR="00C736B3" w:rsidRPr="00FC5BAF" w:rsidRDefault="00C736B3" w:rsidP="00C736B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360" w:hanging="173"/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</w:pPr>
                      <w:r w:rsidRPr="00FC5BAF"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 xml:space="preserve">Assess organizational </w:t>
                      </w:r>
                      <w:r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>vulnerabilities</w:t>
                      </w:r>
                    </w:p>
                    <w:p w:rsidR="00C736B3" w:rsidRPr="00FC5BAF" w:rsidRDefault="00C736B3" w:rsidP="00C736B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360" w:hanging="173"/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</w:pPr>
                      <w:r w:rsidRPr="00FC5BAF"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>Prioritize appropriate action and develop adaptation strategies</w:t>
                      </w:r>
                    </w:p>
                    <w:p w:rsidR="00C736B3" w:rsidRPr="00FC5BAF" w:rsidRDefault="00C736B3" w:rsidP="00C736B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360" w:hanging="173"/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</w:pPr>
                      <w:r w:rsidRPr="00FC5BAF"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>Incorporate climate criteria into existing plans</w:t>
                      </w:r>
                    </w:p>
                    <w:p w:rsidR="00C736B3" w:rsidRPr="00FC5BAF" w:rsidRDefault="00C736B3" w:rsidP="00C736B3">
                      <w:pPr>
                        <w:autoSpaceDE w:val="0"/>
                        <w:autoSpaceDN w:val="0"/>
                        <w:adjustRightInd w:val="0"/>
                        <w:spacing w:after="0"/>
                        <w:ind w:left="90" w:hanging="173"/>
                        <w:rPr>
                          <w:rFonts w:ascii="FranklinGothic-MediumItalic" w:hAnsi="FranklinGothic-MediumItalic" w:cs="FranklinGothic-MediumItalic"/>
                          <w:b/>
                          <w:i/>
                          <w:iCs/>
                          <w:sz w:val="4"/>
                          <w:szCs w:val="4"/>
                        </w:rPr>
                      </w:pPr>
                    </w:p>
                    <w:p w:rsidR="00C736B3" w:rsidRPr="004348C3" w:rsidRDefault="00C736B3" w:rsidP="00C736B3">
                      <w:pPr>
                        <w:autoSpaceDE w:val="0"/>
                        <w:autoSpaceDN w:val="0"/>
                        <w:adjustRightInd w:val="0"/>
                        <w:spacing w:after="0"/>
                        <w:ind w:left="90" w:hanging="173"/>
                        <w:rPr>
                          <w:rFonts w:ascii="FranklinGothic-MediumItalic" w:hAnsi="FranklinGothic-MediumItalic" w:cs="FranklinGothic-MediumItalic"/>
                          <w:b/>
                          <w:i/>
                          <w:iCs/>
                          <w:sz w:val="18"/>
                          <w:szCs w:val="18"/>
                        </w:rPr>
                      </w:pPr>
                      <w:r w:rsidRPr="004348C3">
                        <w:rPr>
                          <w:rFonts w:ascii="FranklinGothic-MediumItalic" w:hAnsi="FranklinGothic-MediumItalic" w:cs="FranklinGothic-MediumItalic"/>
                          <w:b/>
                          <w:i/>
                          <w:iCs/>
                          <w:sz w:val="18"/>
                          <w:szCs w:val="18"/>
                        </w:rPr>
                        <w:t>Participants also:</w:t>
                      </w:r>
                    </w:p>
                    <w:p w:rsidR="00C736B3" w:rsidRPr="00FC5BAF" w:rsidRDefault="00C736B3" w:rsidP="00C736B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360" w:hanging="173"/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</w:pPr>
                      <w:r w:rsidRPr="00FC5BAF"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>Learn</w:t>
                      </w:r>
                      <w:r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>ed</w:t>
                      </w:r>
                      <w:r w:rsidRPr="00FC5BAF"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 xml:space="preserve"> from and ask</w:t>
                      </w:r>
                      <w:r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>ed</w:t>
                      </w:r>
                      <w:r w:rsidRPr="00FC5BAF"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 xml:space="preserve"> questions of climate experts</w:t>
                      </w:r>
                    </w:p>
                    <w:p w:rsidR="00C736B3" w:rsidRPr="00FC5BAF" w:rsidRDefault="00C736B3" w:rsidP="00C736B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360" w:hanging="173"/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</w:pPr>
                      <w:r w:rsidRPr="00FC5BAF"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>Learn</w:t>
                      </w:r>
                      <w:r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>ed</w:t>
                      </w:r>
                      <w:r w:rsidRPr="00FC5BAF"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 xml:space="preserve"> how other organizations’ climate adaptation efforts relate</w:t>
                      </w:r>
                      <w:r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 xml:space="preserve"> </w:t>
                      </w:r>
                      <w:r w:rsidRPr="00FC5BAF"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>to their own</w:t>
                      </w:r>
                    </w:p>
                    <w:p w:rsidR="00C736B3" w:rsidRPr="00FC5BAF" w:rsidRDefault="005D65F6" w:rsidP="00C736B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360" w:hanging="17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>Identified</w:t>
                      </w:r>
                      <w:r w:rsidR="00C736B3" w:rsidRPr="00FC5BAF"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 xml:space="preserve"> needed information and available resources</w:t>
                      </w:r>
                    </w:p>
                    <w:p w:rsidR="00C736B3" w:rsidRPr="00A03788" w:rsidRDefault="00C736B3" w:rsidP="00C736B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360" w:hanging="173"/>
                        <w:rPr>
                          <w:sz w:val="18"/>
                          <w:szCs w:val="18"/>
                        </w:rPr>
                      </w:pPr>
                      <w:r w:rsidRPr="00FC5BAF"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>Develop</w:t>
                      </w:r>
                      <w:r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>ed</w:t>
                      </w:r>
                      <w:r w:rsidRPr="00FC5BAF">
                        <w:rPr>
                          <w:rFonts w:ascii="FranklinGothic-Book" w:hAnsi="FranklinGothic-Book" w:cs="FranklinGothic-Book"/>
                          <w:sz w:val="18"/>
                          <w:szCs w:val="18"/>
                        </w:rPr>
                        <w:t xml:space="preserve"> partnerships for addressing shared risks</w:t>
                      </w:r>
                    </w:p>
                    <w:p w:rsidR="00A03788" w:rsidRPr="005D65F6" w:rsidRDefault="00A03788" w:rsidP="00A03788">
                      <w:pPr>
                        <w:pStyle w:val="ListParagraph"/>
                        <w:spacing w:after="0"/>
                        <w:ind w:left="360"/>
                        <w:rPr>
                          <w:sz w:val="10"/>
                          <w:szCs w:val="18"/>
                        </w:rPr>
                      </w:pPr>
                    </w:p>
                    <w:p w:rsidR="00A03788" w:rsidRPr="005D65F6" w:rsidRDefault="00C16C14" w:rsidP="005D65F6">
                      <w:pPr>
                        <w:tabs>
                          <w:tab w:val="left" w:pos="621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hanging="90"/>
                        <w:rPr>
                          <w:rFonts w:ascii="FranklinGothic-Heavy" w:hAnsi="FranklinGothic-Heavy" w:cs="FranklinGothic-Heavy"/>
                          <w:b/>
                          <w:color w:val="7154DA"/>
                          <w:sz w:val="28"/>
                          <w:szCs w:val="28"/>
                        </w:rPr>
                      </w:pPr>
                      <w:r w:rsidRPr="005D65F6">
                        <w:rPr>
                          <w:rFonts w:ascii="FranklinGothic-Heavy" w:hAnsi="FranklinGothic-Heavy" w:cs="FranklinGothic-Heavy"/>
                          <w:b/>
                          <w:color w:val="7154DA"/>
                          <w:sz w:val="28"/>
                          <w:szCs w:val="28"/>
                        </w:rPr>
                        <w:t>Conclusion</w:t>
                      </w:r>
                    </w:p>
                    <w:p w:rsidR="00C16C14" w:rsidRPr="005D65F6" w:rsidRDefault="00C16C14" w:rsidP="00546521">
                      <w:pPr>
                        <w:tabs>
                          <w:tab w:val="left" w:pos="621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-90"/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</w:pPr>
                      <w:r w:rsidRPr="005D65F6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 xml:space="preserve">This effort </w:t>
                      </w:r>
                      <w:r w:rsidR="006E74F9" w:rsidRPr="005D65F6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 xml:space="preserve">increased the NCR’s capacity to prepare for climate </w:t>
                      </w:r>
                      <w:proofErr w:type="spellStart"/>
                      <w:r w:rsidR="006E74F9" w:rsidRPr="005D65F6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>change</w:t>
                      </w:r>
                      <w:r w:rsidR="00494CF6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>─</w:t>
                      </w:r>
                      <w:r w:rsidR="00C736B3" w:rsidRPr="005D65F6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>one</w:t>
                      </w:r>
                      <w:proofErr w:type="spellEnd"/>
                      <w:r w:rsidR="00C736B3" w:rsidRPr="005D65F6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5D65F6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>step</w:t>
                      </w:r>
                      <w:r w:rsidR="006E74F9" w:rsidRPr="005D65F6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 xml:space="preserve"> down a path</w:t>
                      </w:r>
                      <w:r w:rsidRPr="005D65F6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 xml:space="preserve"> towards </w:t>
                      </w:r>
                      <w:r w:rsidR="006E74F9" w:rsidRPr="005D65F6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 xml:space="preserve">climate resiliency. </w:t>
                      </w:r>
                      <w:r w:rsidR="001D2CC0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6E74F9" w:rsidRPr="005D65F6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>Next,</w:t>
                      </w:r>
                      <w:r w:rsidR="00E21D8D" w:rsidRPr="005D65F6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 xml:space="preserve"> the question</w:t>
                      </w:r>
                      <w:r w:rsidRPr="005D65F6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 xml:space="preserve"> is</w:t>
                      </w:r>
                      <w:r w:rsidR="00170586" w:rsidRPr="005D65F6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>:</w:t>
                      </w:r>
                      <w:r w:rsidR="00C736B3" w:rsidRPr="005D65F6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5D65F6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>how can each agency in</w:t>
                      </w:r>
                      <w:r w:rsidR="00170586" w:rsidRPr="005D65F6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>d</w:t>
                      </w:r>
                      <w:r w:rsidR="00A03788" w:rsidRPr="005D65F6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>ividually and collectively turn</w:t>
                      </w:r>
                      <w:r w:rsidRPr="005D65F6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C736B3" w:rsidRPr="005D65F6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>ideas</w:t>
                      </w:r>
                      <w:r w:rsidRPr="005D65F6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A03788" w:rsidRPr="005D65F6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>in</w:t>
                      </w:r>
                      <w:r w:rsidRPr="005D65F6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>to action?</w:t>
                      </w:r>
                    </w:p>
                    <w:p w:rsidR="00556CAE" w:rsidRDefault="00556CAE" w:rsidP="0054652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ranklinGothic-BookItalic" w:hAnsi="FranklinGothic-BookItalic" w:cs="FranklinGothic-BookItalic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0F60D0" w:rsidRDefault="000F60D0" w:rsidP="00556CAE">
                      <w:pPr>
                        <w:ind w:left="90" w:right="58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4355C" w:rsidRDefault="0084355C" w:rsidP="0084355C"/>
    <w:p w:rsidR="0084355C" w:rsidRDefault="00200E04" w:rsidP="0084355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1362710</wp:posOffset>
                </wp:positionH>
                <wp:positionV relativeFrom="paragraph">
                  <wp:posOffset>296545</wp:posOffset>
                </wp:positionV>
                <wp:extent cx="2562225" cy="219075"/>
                <wp:effectExtent l="0" t="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222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7BC" w:rsidRDefault="00BB17BC">
                            <w:pPr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0A2CD8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Photo by </w:t>
                            </w:r>
                            <w:proofErr w:type="spellStart"/>
                            <w:r w:rsidRPr="000A2CD8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woodleywonderworks</w:t>
                            </w:r>
                            <w:proofErr w:type="spellEnd"/>
                            <w:r w:rsidRPr="000A2CD8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(Wikimedia Commons)</w:t>
                            </w:r>
                          </w:p>
                          <w:p w:rsidR="00A738A0" w:rsidRPr="000A2CD8" w:rsidRDefault="00A738A0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07.3pt;margin-top:23.35pt;width:201.75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" filled="f" stroked="f" strokeweight=".5pt">
                <v:path arrowok="t"/>
                <v:textbox>
                  <w:txbxContent>
                    <w:p w:rsidR="00BB17BC" w:rsidRDefault="00BB17BC">
                      <w:pPr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 w:rsidRPr="000A2CD8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Photo by woodleywonderworks (Wikimedia Commons)</w:t>
                      </w:r>
                    </w:p>
                    <w:p w:rsidR="00A738A0" w:rsidRPr="000A2CD8" w:rsidRDefault="00A738A0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355C" w:rsidRDefault="0084355C" w:rsidP="0084355C"/>
    <w:p w:rsidR="0084355C" w:rsidRDefault="00200E04" w:rsidP="0084355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-136525</wp:posOffset>
                </wp:positionH>
                <wp:positionV relativeFrom="paragraph">
                  <wp:posOffset>860425</wp:posOffset>
                </wp:positionV>
                <wp:extent cx="3943985" cy="1178560"/>
                <wp:effectExtent l="0" t="0" r="0" b="254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43985" cy="11785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562" w:rsidRPr="000D72DB" w:rsidRDefault="00AF1055" w:rsidP="00546521">
                            <w:pPr>
                              <w:tabs>
                                <w:tab w:val="left" w:pos="621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90" w:right="-1"/>
                              <w:rPr>
                                <w:sz w:val="20"/>
                                <w:szCs w:val="20"/>
                              </w:rPr>
                            </w:pPr>
                            <w:r w:rsidRPr="000D72DB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>In 2013,</w:t>
                            </w:r>
                            <w:r w:rsidR="000A2CD8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50BB" w:rsidRPr="000D72DB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>the</w:t>
                            </w:r>
                            <w:r w:rsidR="00E225D1" w:rsidRPr="000D72DB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 xml:space="preserve"> series of</w:t>
                            </w:r>
                            <w:r w:rsidR="000A2CD8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0525" w:rsidRPr="000D72DB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>information-sharing and partnership-building activities</w:t>
                            </w:r>
                            <w:r w:rsidR="005D65F6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72DB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>began with a focus</w:t>
                            </w:r>
                            <w:r w:rsidR="0005393F" w:rsidRPr="000D72DB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 xml:space="preserve"> on built systems</w:t>
                            </w:r>
                            <w:r w:rsidRPr="000D72DB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>. The 2014 activities focused on w</w:t>
                            </w:r>
                            <w:r w:rsidR="00C16C14" w:rsidRPr="000D72DB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>orkforce, communities, and natural</w:t>
                            </w:r>
                            <w:r w:rsidRPr="000D72DB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 xml:space="preserve"> systems and sought to assist agency climate adaptation planning and improve regional</w:t>
                            </w:r>
                            <w:r w:rsidR="00E225D1" w:rsidRPr="000D72DB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 xml:space="preserve"> coordination. </w:t>
                            </w:r>
                            <w:r w:rsidR="003068C5" w:rsidRPr="000D72DB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>NCPC, GSA, NASA, MWCOG,</w:t>
                            </w:r>
                            <w:r w:rsidR="0005393F" w:rsidRPr="000D72DB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 xml:space="preserve"> the Smithsonian </w:t>
                            </w:r>
                            <w:r w:rsidR="00F07562" w:rsidRPr="000D72DB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>I</w:t>
                            </w:r>
                            <w:r w:rsidR="00900525" w:rsidRPr="000D72DB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>nstitution</w:t>
                            </w:r>
                            <w:r w:rsidR="003068C5" w:rsidRPr="000D72DB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 xml:space="preserve">, and USGCRP </w:t>
                            </w:r>
                            <w:r w:rsidR="00F07562" w:rsidRPr="000D72DB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>sponsor</w:t>
                            </w:r>
                            <w:r w:rsidR="007039AA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>ed</w:t>
                            </w:r>
                            <w:r w:rsidR="00F07562" w:rsidRPr="000D72DB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72DB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 xml:space="preserve">these </w:t>
                            </w:r>
                            <w:r w:rsidR="00F07562" w:rsidRPr="000D72DB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>free invitat</w:t>
                            </w:r>
                            <w:r w:rsidR="00F46287" w:rsidRPr="000D72DB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>i</w:t>
                            </w:r>
                            <w:r w:rsidRPr="000D72DB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>on-only webinars and workshops.</w:t>
                            </w:r>
                            <w:r w:rsidR="00E225D1" w:rsidRPr="000D72DB">
                              <w:rPr>
                                <w:rFonts w:ascii="FranklinGothic-Book" w:hAnsi="FranklinGothic-Book" w:cs="FranklinGothic-Book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-10.75pt;margin-top:67.75pt;width:310.55pt;height:9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" fillcolor="#f2f2f2 [3052]" stroked="f" strokeweight=".5pt">
                <v:path arrowok="t"/>
                <v:textbox>
                  <w:txbxContent>
                    <w:p w:rsidR="00F07562" w:rsidRPr="000D72DB" w:rsidRDefault="00AF1055" w:rsidP="00546521">
                      <w:pPr>
                        <w:tabs>
                          <w:tab w:val="left" w:pos="621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-90" w:right="-1"/>
                        <w:rPr>
                          <w:sz w:val="20"/>
                          <w:szCs w:val="20"/>
                        </w:rPr>
                      </w:pPr>
                      <w:r w:rsidRPr="000D72DB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>In 2013,</w:t>
                      </w:r>
                      <w:r w:rsidR="000A2CD8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B450BB" w:rsidRPr="000D72DB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>the</w:t>
                      </w:r>
                      <w:r w:rsidR="00E225D1" w:rsidRPr="000D72DB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 xml:space="preserve"> series of</w:t>
                      </w:r>
                      <w:r w:rsidR="000A2CD8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900525" w:rsidRPr="000D72DB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>information-sharing and partnership-building activities</w:t>
                      </w:r>
                      <w:r w:rsidR="005D65F6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0D72DB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>began with a focus</w:t>
                      </w:r>
                      <w:r w:rsidR="0005393F" w:rsidRPr="000D72DB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 xml:space="preserve"> on built systems</w:t>
                      </w:r>
                      <w:r w:rsidRPr="000D72DB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>. The 2014 activities focused on w</w:t>
                      </w:r>
                      <w:r w:rsidR="00C16C14" w:rsidRPr="000D72DB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>orkforce, communities, and natural</w:t>
                      </w:r>
                      <w:r w:rsidRPr="000D72DB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 xml:space="preserve"> systems and sought to assist agency climate adaptation planning and improve regional</w:t>
                      </w:r>
                      <w:r w:rsidR="00E225D1" w:rsidRPr="000D72DB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 xml:space="preserve"> coordination. </w:t>
                      </w:r>
                      <w:r w:rsidR="003068C5" w:rsidRPr="000D72DB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>NCPC, GSA, NASA, MWCOG,</w:t>
                      </w:r>
                      <w:r w:rsidR="0005393F" w:rsidRPr="000D72DB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 xml:space="preserve"> the Smithsonian </w:t>
                      </w:r>
                      <w:r w:rsidR="00F07562" w:rsidRPr="000D72DB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>I</w:t>
                      </w:r>
                      <w:r w:rsidR="00900525" w:rsidRPr="000D72DB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>nstitution</w:t>
                      </w:r>
                      <w:r w:rsidR="003068C5" w:rsidRPr="000D72DB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 xml:space="preserve">, and USGCRP </w:t>
                      </w:r>
                      <w:r w:rsidR="00F07562" w:rsidRPr="000D72DB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>sponsor</w:t>
                      </w:r>
                      <w:r w:rsidR="007039AA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>ed</w:t>
                      </w:r>
                      <w:r w:rsidR="00F07562" w:rsidRPr="000D72DB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0D72DB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 xml:space="preserve">these </w:t>
                      </w:r>
                      <w:r w:rsidR="00F07562" w:rsidRPr="000D72DB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>free invitat</w:t>
                      </w:r>
                      <w:r w:rsidR="00F46287" w:rsidRPr="000D72DB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>i</w:t>
                      </w:r>
                      <w:r w:rsidRPr="000D72DB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>on-only webinars and workshops.</w:t>
                      </w:r>
                      <w:r w:rsidR="00E225D1" w:rsidRPr="000D72DB">
                        <w:rPr>
                          <w:rFonts w:ascii="FranklinGothic-Book" w:hAnsi="FranklinGothic-Book" w:cs="FranklinGothic-Book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2971800</wp:posOffset>
                </wp:positionV>
                <wp:extent cx="4562475" cy="262255"/>
                <wp:effectExtent l="0" t="0" r="952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50F" w:rsidRPr="0088450F" w:rsidRDefault="0088450F" w:rsidP="0088450F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>For more information, visit</w:t>
                            </w:r>
                            <w:r w:rsidR="00494CF6">
                              <w:rPr>
                                <w:rFonts w:ascii="Franklin Gothic Book" w:hAnsi="Franklin Gothic Book"/>
                              </w:rPr>
                              <w:t xml:space="preserve"> </w:t>
                            </w:r>
                            <w:hyperlink r:id="rId11" w:history="1">
                              <w:r>
                                <w:rPr>
                                  <w:rStyle w:val="Hyperlink"/>
                                </w:rPr>
                                <w:t>mwcog.org/environment/climate/resilience.asp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99.75pt;margin-top:234pt;width:359.25pt;height:20.6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" stroked="f">
                <v:textbox style="mso-fit-shape-to-text:t">
                  <w:txbxContent>
                    <w:p w:rsidR="0088450F" w:rsidRPr="0088450F" w:rsidRDefault="0088450F" w:rsidP="0088450F">
                      <w:pPr>
                        <w:spacing w:after="0" w:line="240" w:lineRule="auto"/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>For more information, visit</w:t>
                      </w:r>
                      <w:r w:rsidR="00494CF6">
                        <w:rPr>
                          <w:rFonts w:ascii="Franklin Gothic Book" w:hAnsi="Franklin Gothic Book"/>
                        </w:rPr>
                        <w:t xml:space="preserve"> </w:t>
                      </w:r>
                      <w:hyperlink r:id="rId12" w:history="1">
                        <w:r>
                          <w:rPr>
                            <w:rStyle w:val="Hyperlink"/>
                          </w:rPr>
                          <w:t>mwcog.org/environment/climate/resilience.asp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84355C" w:rsidSect="0008714C">
      <w:headerReference w:type="default" r:id="rId13"/>
      <w:footerReference w:type="default" r:id="rId14"/>
      <w:pgSz w:w="12240" w:h="15840"/>
      <w:pgMar w:top="1440" w:right="720" w:bottom="1440" w:left="72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BD6" w:rsidRDefault="00AA2BD6" w:rsidP="0084355C">
      <w:pPr>
        <w:spacing w:after="0" w:line="240" w:lineRule="auto"/>
      </w:pPr>
      <w:r>
        <w:separator/>
      </w:r>
    </w:p>
  </w:endnote>
  <w:endnote w:type="continuationSeparator" w:id="0">
    <w:p w:rsidR="00AA2BD6" w:rsidRDefault="00AA2BD6" w:rsidP="00843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Gothic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linGothic-Medium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linGothic-Heavy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linGothic-Book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linGothic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0D6" w:rsidRPr="00B450BB" w:rsidRDefault="00C6491F" w:rsidP="00C6491F">
    <w:pPr>
      <w:pStyle w:val="Footer"/>
      <w:spacing w:before="120"/>
      <w:jc w:val="center"/>
    </w:pPr>
    <w:r>
      <w:rPr>
        <w:noProof/>
      </w:rPr>
      <w:drawing>
        <wp:inline distT="0" distB="0" distL="0" distR="0">
          <wp:extent cx="6751713" cy="640217"/>
          <wp:effectExtent l="0" t="0" r="0" b="762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807" cy="6412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BD6" w:rsidRDefault="00AA2BD6" w:rsidP="0084355C">
      <w:pPr>
        <w:spacing w:after="0" w:line="240" w:lineRule="auto"/>
      </w:pPr>
      <w:r>
        <w:separator/>
      </w:r>
    </w:p>
  </w:footnote>
  <w:footnote w:type="continuationSeparator" w:id="0">
    <w:p w:rsidR="00AA2BD6" w:rsidRDefault="00AA2BD6" w:rsidP="008435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55C" w:rsidRDefault="0084355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-252730</wp:posOffset>
          </wp:positionH>
          <wp:positionV relativeFrom="margin">
            <wp:posOffset>-758825</wp:posOffset>
          </wp:positionV>
          <wp:extent cx="7349490" cy="1062990"/>
          <wp:effectExtent l="19050" t="0" r="381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6"/>
                  <a:stretch/>
                </pic:blipFill>
                <pic:spPr bwMode="auto">
                  <a:xfrm>
                    <a:off x="0" y="0"/>
                    <a:ext cx="7349490" cy="1062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9.5pt" o:bullet="t">
        <v:imagedata r:id="rId1" o:title="BD21295_"/>
      </v:shape>
    </w:pict>
  </w:numPicBullet>
  <w:abstractNum w:abstractNumId="0">
    <w:nsid w:val="343B0C42"/>
    <w:multiLevelType w:val="hybridMultilevel"/>
    <w:tmpl w:val="C302C4D4"/>
    <w:lvl w:ilvl="0" w:tplc="B344B21C">
      <w:start w:val="1"/>
      <w:numFmt w:val="bullet"/>
      <w:lvlText w:val=""/>
      <w:lvlPicBulletId w:val="0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>
    <w:nsid w:val="53E52FA6"/>
    <w:multiLevelType w:val="hybridMultilevel"/>
    <w:tmpl w:val="3F4A5808"/>
    <w:lvl w:ilvl="0" w:tplc="B344B21C">
      <w:start w:val="1"/>
      <w:numFmt w:val="bullet"/>
      <w:lvlText w:val=""/>
      <w:lvlPicBulletId w:val="0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>
    <w:nsid w:val="550D1BEF"/>
    <w:multiLevelType w:val="hybridMultilevel"/>
    <w:tmpl w:val="A846F4A2"/>
    <w:lvl w:ilvl="0" w:tplc="B344B21C">
      <w:start w:val="1"/>
      <w:numFmt w:val="bullet"/>
      <w:lvlText w:val=""/>
      <w:lvlPicBulletId w:val="0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>
    <w:nsid w:val="58B90BB4"/>
    <w:multiLevelType w:val="hybridMultilevel"/>
    <w:tmpl w:val="464A0136"/>
    <w:lvl w:ilvl="0" w:tplc="B344B21C">
      <w:start w:val="1"/>
      <w:numFmt w:val="bullet"/>
      <w:lvlText w:val=""/>
      <w:lvlPicBulletId w:val="0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55C"/>
    <w:rsid w:val="0005393F"/>
    <w:rsid w:val="0008714C"/>
    <w:rsid w:val="000A29AA"/>
    <w:rsid w:val="000A2CD8"/>
    <w:rsid w:val="000C227C"/>
    <w:rsid w:val="000D72DB"/>
    <w:rsid w:val="000E7D77"/>
    <w:rsid w:val="000F60D0"/>
    <w:rsid w:val="00170586"/>
    <w:rsid w:val="001D2CC0"/>
    <w:rsid w:val="00200E04"/>
    <w:rsid w:val="00203163"/>
    <w:rsid w:val="00217443"/>
    <w:rsid w:val="002E2829"/>
    <w:rsid w:val="0030052C"/>
    <w:rsid w:val="003068C5"/>
    <w:rsid w:val="00312A1B"/>
    <w:rsid w:val="003248B6"/>
    <w:rsid w:val="00331EE7"/>
    <w:rsid w:val="00387ABB"/>
    <w:rsid w:val="003C77BC"/>
    <w:rsid w:val="003D1F44"/>
    <w:rsid w:val="003E126E"/>
    <w:rsid w:val="003F100B"/>
    <w:rsid w:val="00404C49"/>
    <w:rsid w:val="004348C3"/>
    <w:rsid w:val="00486EE1"/>
    <w:rsid w:val="00494CF6"/>
    <w:rsid w:val="004C69EC"/>
    <w:rsid w:val="00546521"/>
    <w:rsid w:val="00556CAE"/>
    <w:rsid w:val="005B293F"/>
    <w:rsid w:val="005C7847"/>
    <w:rsid w:val="005D65F6"/>
    <w:rsid w:val="005F563F"/>
    <w:rsid w:val="006057CE"/>
    <w:rsid w:val="006178B5"/>
    <w:rsid w:val="0064626D"/>
    <w:rsid w:val="00672F4A"/>
    <w:rsid w:val="006C487F"/>
    <w:rsid w:val="006E74F9"/>
    <w:rsid w:val="007039AA"/>
    <w:rsid w:val="007600D7"/>
    <w:rsid w:val="00796B10"/>
    <w:rsid w:val="00796CB8"/>
    <w:rsid w:val="007F485B"/>
    <w:rsid w:val="0084355C"/>
    <w:rsid w:val="00866B1B"/>
    <w:rsid w:val="0088450F"/>
    <w:rsid w:val="008D0BD6"/>
    <w:rsid w:val="00900525"/>
    <w:rsid w:val="00916D73"/>
    <w:rsid w:val="009241BA"/>
    <w:rsid w:val="0094712C"/>
    <w:rsid w:val="00967F0E"/>
    <w:rsid w:val="00975A38"/>
    <w:rsid w:val="009C05DD"/>
    <w:rsid w:val="00A03788"/>
    <w:rsid w:val="00A26A60"/>
    <w:rsid w:val="00A738A0"/>
    <w:rsid w:val="00AA2BD6"/>
    <w:rsid w:val="00AC4B5D"/>
    <w:rsid w:val="00AF1055"/>
    <w:rsid w:val="00B450BB"/>
    <w:rsid w:val="00B5371F"/>
    <w:rsid w:val="00BB17BC"/>
    <w:rsid w:val="00C16C14"/>
    <w:rsid w:val="00C33C11"/>
    <w:rsid w:val="00C50119"/>
    <w:rsid w:val="00C50773"/>
    <w:rsid w:val="00C5588B"/>
    <w:rsid w:val="00C6491F"/>
    <w:rsid w:val="00C71F4B"/>
    <w:rsid w:val="00C736B3"/>
    <w:rsid w:val="00C858E7"/>
    <w:rsid w:val="00CB463B"/>
    <w:rsid w:val="00CC2955"/>
    <w:rsid w:val="00CD506F"/>
    <w:rsid w:val="00CE1820"/>
    <w:rsid w:val="00CE26AA"/>
    <w:rsid w:val="00CF199F"/>
    <w:rsid w:val="00D01FE8"/>
    <w:rsid w:val="00D32325"/>
    <w:rsid w:val="00D35B31"/>
    <w:rsid w:val="00D727E9"/>
    <w:rsid w:val="00D740B1"/>
    <w:rsid w:val="00D9382A"/>
    <w:rsid w:val="00DF7ED0"/>
    <w:rsid w:val="00E010D6"/>
    <w:rsid w:val="00E21D8D"/>
    <w:rsid w:val="00E225D1"/>
    <w:rsid w:val="00E44F84"/>
    <w:rsid w:val="00E80AEB"/>
    <w:rsid w:val="00E9373C"/>
    <w:rsid w:val="00E95303"/>
    <w:rsid w:val="00EA2E44"/>
    <w:rsid w:val="00F07562"/>
    <w:rsid w:val="00F44403"/>
    <w:rsid w:val="00F46287"/>
    <w:rsid w:val="00F618D8"/>
    <w:rsid w:val="00F66E56"/>
    <w:rsid w:val="00F70153"/>
    <w:rsid w:val="00F903FA"/>
    <w:rsid w:val="00F91669"/>
    <w:rsid w:val="00FA6188"/>
    <w:rsid w:val="00FA7656"/>
    <w:rsid w:val="00FC5B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3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5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35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55C"/>
  </w:style>
  <w:style w:type="paragraph" w:styleId="Footer">
    <w:name w:val="footer"/>
    <w:basedOn w:val="Normal"/>
    <w:link w:val="FooterChar"/>
    <w:uiPriority w:val="99"/>
    <w:unhideWhenUsed/>
    <w:rsid w:val="008435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55C"/>
  </w:style>
  <w:style w:type="character" w:styleId="Hyperlink">
    <w:name w:val="Hyperlink"/>
    <w:basedOn w:val="DefaultParagraphFont"/>
    <w:uiPriority w:val="99"/>
    <w:unhideWhenUsed/>
    <w:rsid w:val="00F7015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56CAE"/>
    <w:pPr>
      <w:ind w:left="720"/>
      <w:contextualSpacing/>
    </w:pPr>
  </w:style>
  <w:style w:type="paragraph" w:customStyle="1" w:styleId="Default">
    <w:name w:val="Default"/>
    <w:rsid w:val="00BB17B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3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5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35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55C"/>
  </w:style>
  <w:style w:type="paragraph" w:styleId="Footer">
    <w:name w:val="footer"/>
    <w:basedOn w:val="Normal"/>
    <w:link w:val="FooterChar"/>
    <w:uiPriority w:val="99"/>
    <w:unhideWhenUsed/>
    <w:rsid w:val="008435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55C"/>
  </w:style>
  <w:style w:type="character" w:styleId="Hyperlink">
    <w:name w:val="Hyperlink"/>
    <w:basedOn w:val="DefaultParagraphFont"/>
    <w:uiPriority w:val="99"/>
    <w:unhideWhenUsed/>
    <w:rsid w:val="00F7015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56CAE"/>
    <w:pPr>
      <w:ind w:left="720"/>
      <w:contextualSpacing/>
    </w:pPr>
  </w:style>
  <w:style w:type="paragraph" w:customStyle="1" w:styleId="Default">
    <w:name w:val="Default"/>
    <w:rsid w:val="00BB17B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wcog.org/environment/climate/resilience.asp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wcog.org/environment/climate/resilience.asp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0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892BA-CE85-4F62-BA57-38036B072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Booz Allen Hamilton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Mataya, Christine [USA]</dc:creator>
  <cp:lastModifiedBy>mdavis</cp:lastModifiedBy>
  <cp:revision>7</cp:revision>
  <cp:lastPrinted>2014-07-08T21:27:00Z</cp:lastPrinted>
  <dcterms:created xsi:type="dcterms:W3CDTF">2014-07-14T01:34:00Z</dcterms:created>
  <dcterms:modified xsi:type="dcterms:W3CDTF">2014-07-21T16:49:00Z</dcterms:modified>
</cp:coreProperties>
</file>